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Pr="00680B26" w:rsidRDefault="00DD2432" w:rsidP="002B7863">
      <w:pPr>
        <w:jc w:val="center"/>
        <w:rPr>
          <w:b/>
          <w:sz w:val="24"/>
          <w:szCs w:val="24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1A63D9" w:rsidRDefault="008F6C8C" w:rsidP="00962714">
      <w:pPr>
        <w:tabs>
          <w:tab w:val="left" w:pos="9498"/>
        </w:tabs>
        <w:rPr>
          <w:sz w:val="24"/>
          <w:szCs w:val="24"/>
        </w:rPr>
      </w:pPr>
      <w:r w:rsidRPr="001A63D9">
        <w:rPr>
          <w:sz w:val="24"/>
          <w:szCs w:val="24"/>
        </w:rPr>
        <w:t>о</w:t>
      </w:r>
      <w:r w:rsidR="00A970B8" w:rsidRPr="001A63D9">
        <w:rPr>
          <w:sz w:val="24"/>
          <w:szCs w:val="24"/>
        </w:rPr>
        <w:t xml:space="preserve">т </w:t>
      </w:r>
      <w:r w:rsidR="00D84820" w:rsidRPr="001A63D9">
        <w:rPr>
          <w:sz w:val="24"/>
          <w:szCs w:val="24"/>
          <w:u w:val="single"/>
        </w:rPr>
        <w:t>0</w:t>
      </w:r>
      <w:r w:rsidR="00017AFD" w:rsidRPr="001A63D9">
        <w:rPr>
          <w:sz w:val="24"/>
          <w:szCs w:val="24"/>
          <w:u w:val="single"/>
        </w:rPr>
        <w:t>3</w:t>
      </w:r>
      <w:r w:rsidR="00497F36" w:rsidRPr="001A63D9">
        <w:rPr>
          <w:sz w:val="24"/>
          <w:szCs w:val="24"/>
          <w:u w:val="single"/>
        </w:rPr>
        <w:t>.0</w:t>
      </w:r>
      <w:r w:rsidR="00D84820" w:rsidRPr="001A63D9">
        <w:rPr>
          <w:sz w:val="24"/>
          <w:szCs w:val="24"/>
          <w:u w:val="single"/>
        </w:rPr>
        <w:t>6</w:t>
      </w:r>
      <w:r w:rsidR="00497F36" w:rsidRPr="001A63D9">
        <w:rPr>
          <w:sz w:val="24"/>
          <w:szCs w:val="24"/>
          <w:u w:val="single"/>
        </w:rPr>
        <w:t>.2025</w:t>
      </w:r>
      <w:r w:rsidR="00A970B8" w:rsidRPr="001A63D9">
        <w:rPr>
          <w:sz w:val="24"/>
          <w:szCs w:val="24"/>
          <w:u w:val="single"/>
        </w:rPr>
        <w:t xml:space="preserve"> г.</w:t>
      </w:r>
      <w:r w:rsidR="00A970B8" w:rsidRPr="001A63D9">
        <w:rPr>
          <w:sz w:val="24"/>
          <w:szCs w:val="24"/>
        </w:rPr>
        <w:t xml:space="preserve">  № </w:t>
      </w:r>
      <w:r w:rsidR="00971A37" w:rsidRPr="001A63D9">
        <w:rPr>
          <w:sz w:val="24"/>
          <w:szCs w:val="24"/>
          <w:u w:val="single"/>
        </w:rPr>
        <w:t>4</w:t>
      </w:r>
      <w:r w:rsidR="00F0620B" w:rsidRPr="001A63D9">
        <w:rPr>
          <w:sz w:val="24"/>
          <w:szCs w:val="24"/>
          <w:u w:val="single"/>
        </w:rPr>
        <w:t>8</w:t>
      </w:r>
      <w:r w:rsidR="00266B93" w:rsidRPr="001A63D9">
        <w:rPr>
          <w:sz w:val="24"/>
          <w:szCs w:val="24"/>
          <w:u w:val="single"/>
        </w:rPr>
        <w:t>-</w:t>
      </w:r>
      <w:r w:rsidR="00254B5D" w:rsidRPr="001A63D9">
        <w:rPr>
          <w:sz w:val="24"/>
          <w:szCs w:val="24"/>
          <w:u w:val="single"/>
        </w:rPr>
        <w:t>н</w:t>
      </w:r>
    </w:p>
    <w:p w:rsidR="00A970B8" w:rsidRPr="001A63D9" w:rsidRDefault="004C14D9" w:rsidP="00962714">
      <w:pPr>
        <w:tabs>
          <w:tab w:val="left" w:pos="9498"/>
        </w:tabs>
        <w:rPr>
          <w:sz w:val="24"/>
          <w:szCs w:val="24"/>
        </w:rPr>
      </w:pPr>
      <w:r w:rsidRPr="001A63D9">
        <w:rPr>
          <w:sz w:val="24"/>
          <w:szCs w:val="24"/>
        </w:rPr>
        <w:t xml:space="preserve"> </w:t>
      </w:r>
      <w:r w:rsidR="00A970B8" w:rsidRPr="001A63D9">
        <w:rPr>
          <w:sz w:val="24"/>
          <w:szCs w:val="24"/>
        </w:rPr>
        <w:t>г. Печоры</w:t>
      </w:r>
    </w:p>
    <w:p w:rsidR="00A7783F" w:rsidRPr="001A63D9" w:rsidRDefault="00A7783F" w:rsidP="00962714">
      <w:pPr>
        <w:tabs>
          <w:tab w:val="left" w:pos="9498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5"/>
      </w:tblGrid>
      <w:tr w:rsidR="00F0620B" w:rsidRPr="001A63D9" w:rsidTr="00F0620B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F0620B" w:rsidRPr="001A63D9" w:rsidRDefault="00F0620B" w:rsidP="00F0620B">
            <w:pPr>
              <w:ind w:lef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A63D9">
              <w:rPr>
                <w:color w:val="000000"/>
                <w:sz w:val="24"/>
                <w:szCs w:val="24"/>
                <w:lang w:eastAsia="ru-RU"/>
              </w:rPr>
              <w:t>Об утверждении Положения о единой дежурно-диспетчерской службе муниципального образования Печорский муниципальный округ</w:t>
            </w:r>
          </w:p>
        </w:tc>
      </w:tr>
    </w:tbl>
    <w:p w:rsidR="00763A1B" w:rsidRPr="001A63D9" w:rsidRDefault="00763A1B" w:rsidP="00F0620B">
      <w:pPr>
        <w:tabs>
          <w:tab w:val="left" w:pos="0"/>
        </w:tabs>
        <w:jc w:val="both"/>
        <w:rPr>
          <w:sz w:val="24"/>
          <w:szCs w:val="24"/>
        </w:rPr>
      </w:pPr>
    </w:p>
    <w:p w:rsidR="00EC53B4" w:rsidRPr="001A63D9" w:rsidRDefault="00F0620B" w:rsidP="00F0620B">
      <w:pPr>
        <w:ind w:firstLine="709"/>
        <w:jc w:val="both"/>
        <w:rPr>
          <w:color w:val="000000"/>
          <w:sz w:val="24"/>
          <w:szCs w:val="24"/>
        </w:rPr>
      </w:pPr>
      <w:r w:rsidRPr="001A63D9">
        <w:rPr>
          <w:color w:val="000000"/>
          <w:sz w:val="24"/>
          <w:szCs w:val="24"/>
          <w:lang w:eastAsia="ru-RU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21.12.1994 № 68-ФЗ "О защите населения и территорий от чрезвычайных ситуаций природного и техногенного характера", постановлением Правительства Российской Федерации от 30.12.2003 № 794 "О единой государственной системе предупреждения и ликвидации чрезвычайных ситуаций", постановлением Правительства Российской Федерации от 24.03.1997 №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характера", в целях повышения оперативности реагирования на угрозу или возникновение чрезвычайных ситуаций, координации совместных действий межведомственных дежурно-диспетчерских служб в условиях угрозы или возникновения чрезвычайных ситуаций Администрация Печорского муниципального округа постановляет</w:t>
      </w:r>
    </w:p>
    <w:p w:rsidR="00763A1B" w:rsidRPr="001A63D9" w:rsidRDefault="00763A1B" w:rsidP="00E80916">
      <w:pPr>
        <w:ind w:firstLine="709"/>
        <w:jc w:val="both"/>
        <w:rPr>
          <w:sz w:val="24"/>
          <w:szCs w:val="24"/>
        </w:rPr>
      </w:pPr>
    </w:p>
    <w:p w:rsidR="00900FEE" w:rsidRPr="001A63D9" w:rsidRDefault="00900FEE" w:rsidP="00962714">
      <w:pPr>
        <w:jc w:val="center"/>
        <w:rPr>
          <w:sz w:val="24"/>
          <w:szCs w:val="24"/>
        </w:rPr>
      </w:pPr>
      <w:r w:rsidRPr="001A63D9">
        <w:rPr>
          <w:sz w:val="24"/>
          <w:szCs w:val="24"/>
        </w:rPr>
        <w:t xml:space="preserve">    ПОСТАНОВЛЯЕТ:</w:t>
      </w:r>
    </w:p>
    <w:p w:rsidR="0010589C" w:rsidRPr="001A63D9" w:rsidRDefault="0010589C" w:rsidP="00962714">
      <w:pPr>
        <w:rPr>
          <w:sz w:val="24"/>
          <w:szCs w:val="24"/>
        </w:rPr>
      </w:pPr>
    </w:p>
    <w:p w:rsidR="00F0620B" w:rsidRPr="001A63D9" w:rsidRDefault="00F0620B" w:rsidP="00F0620B">
      <w:pPr>
        <w:pStyle w:val="ac"/>
        <w:numPr>
          <w:ilvl w:val="0"/>
          <w:numId w:val="48"/>
        </w:numPr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1A63D9">
        <w:rPr>
          <w:color w:val="000000"/>
          <w:sz w:val="24"/>
          <w:szCs w:val="24"/>
          <w:lang w:eastAsia="ru-RU"/>
        </w:rPr>
        <w:t>Утвердить Положение о единой дежурно-диспетчерской службе  муниципального образования Печорский муниципальный округ согласно приложению.</w:t>
      </w:r>
    </w:p>
    <w:p w:rsidR="00F0620B" w:rsidRPr="001A63D9" w:rsidRDefault="00F0620B" w:rsidP="00F0620B">
      <w:pPr>
        <w:pStyle w:val="ac"/>
        <w:numPr>
          <w:ilvl w:val="0"/>
          <w:numId w:val="48"/>
        </w:numPr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1A63D9">
        <w:rPr>
          <w:color w:val="000000"/>
          <w:sz w:val="24"/>
          <w:szCs w:val="24"/>
          <w:lang w:eastAsia="ru-RU"/>
        </w:rPr>
        <w:t>Признать утратившим силу постановление Администрации Печорского района от 23.07.2021 г. № 316 «Об утверждении Положения о Единой дежурно-диспетчерской службе в муниципальном образовании «Печорский район».</w:t>
      </w:r>
    </w:p>
    <w:p w:rsidR="00F0620B" w:rsidRPr="001A63D9" w:rsidRDefault="00F0620B" w:rsidP="00F0620B">
      <w:pPr>
        <w:pStyle w:val="ac"/>
        <w:numPr>
          <w:ilvl w:val="0"/>
          <w:numId w:val="48"/>
        </w:numPr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1A63D9">
        <w:rPr>
          <w:color w:val="000000"/>
          <w:sz w:val="24"/>
          <w:szCs w:val="24"/>
          <w:lang w:eastAsia="ru-RU"/>
        </w:rPr>
        <w:t>Настоящее постановление вступает в силу со дня официального опубликования в сети «Интернет» на официальном сайте Администрации Печорского муниципального округа</w:t>
      </w:r>
    </w:p>
    <w:p w:rsidR="00F0620B" w:rsidRPr="001A63D9" w:rsidRDefault="00F0620B" w:rsidP="00F0620B">
      <w:pPr>
        <w:pStyle w:val="ac"/>
        <w:numPr>
          <w:ilvl w:val="0"/>
          <w:numId w:val="48"/>
        </w:numPr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1A63D9">
        <w:rPr>
          <w:color w:val="000000"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</w:p>
    <w:p w:rsidR="00C84457" w:rsidRPr="001A63D9" w:rsidRDefault="00F0620B" w:rsidP="00F0620B">
      <w:pPr>
        <w:pStyle w:val="af1"/>
        <w:numPr>
          <w:ilvl w:val="0"/>
          <w:numId w:val="48"/>
        </w:numPr>
        <w:ind w:left="0" w:firstLine="709"/>
        <w:jc w:val="both"/>
      </w:pPr>
      <w:r w:rsidRPr="001A63D9">
        <w:rPr>
          <w:color w:val="000000"/>
        </w:rPr>
        <w:t>Контроль за исполнением настоящего постановления возложить на начальника отдела по делам ГО и ЧС Администрации Печорского муниципального округа – Летову Ю.Б.</w:t>
      </w:r>
      <w:r w:rsidR="00947A27" w:rsidRPr="001A63D9">
        <w:t xml:space="preserve">  </w:t>
      </w:r>
    </w:p>
    <w:p w:rsidR="00E239ED" w:rsidRPr="001A63D9" w:rsidRDefault="00E239ED" w:rsidP="00F0620B">
      <w:pPr>
        <w:tabs>
          <w:tab w:val="left" w:pos="540"/>
        </w:tabs>
        <w:ind w:firstLine="709"/>
        <w:rPr>
          <w:sz w:val="24"/>
          <w:szCs w:val="24"/>
        </w:rPr>
      </w:pPr>
    </w:p>
    <w:p w:rsidR="00E93131" w:rsidRPr="001A63D9" w:rsidRDefault="00E93131" w:rsidP="00962714">
      <w:pPr>
        <w:tabs>
          <w:tab w:val="left" w:pos="540"/>
        </w:tabs>
        <w:rPr>
          <w:sz w:val="24"/>
          <w:szCs w:val="24"/>
        </w:rPr>
      </w:pPr>
    </w:p>
    <w:p w:rsidR="0010589C" w:rsidRPr="001A63D9" w:rsidRDefault="0010589C" w:rsidP="00962714">
      <w:pPr>
        <w:tabs>
          <w:tab w:val="left" w:pos="540"/>
        </w:tabs>
        <w:rPr>
          <w:sz w:val="24"/>
          <w:szCs w:val="24"/>
        </w:rPr>
      </w:pPr>
      <w:r w:rsidRPr="001A63D9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1A63D9">
        <w:rPr>
          <w:sz w:val="24"/>
          <w:szCs w:val="24"/>
        </w:rPr>
        <w:t xml:space="preserve">             </w:t>
      </w:r>
      <w:r w:rsidR="00971A37" w:rsidRPr="001A63D9">
        <w:rPr>
          <w:sz w:val="24"/>
          <w:szCs w:val="24"/>
        </w:rPr>
        <w:t xml:space="preserve">   </w:t>
      </w:r>
      <w:r w:rsidR="00DD2432" w:rsidRPr="001A63D9">
        <w:rPr>
          <w:sz w:val="24"/>
          <w:szCs w:val="24"/>
        </w:rPr>
        <w:t xml:space="preserve">    </w:t>
      </w:r>
      <w:r w:rsidR="00F0620B" w:rsidRPr="001A63D9">
        <w:rPr>
          <w:sz w:val="24"/>
          <w:szCs w:val="24"/>
        </w:rPr>
        <w:t xml:space="preserve"> </w:t>
      </w:r>
      <w:r w:rsidR="00A05F0C">
        <w:rPr>
          <w:sz w:val="24"/>
          <w:szCs w:val="24"/>
        </w:rPr>
        <w:t xml:space="preserve">            </w:t>
      </w:r>
      <w:r w:rsidRPr="001A63D9">
        <w:rPr>
          <w:sz w:val="24"/>
          <w:szCs w:val="24"/>
        </w:rPr>
        <w:t xml:space="preserve"> В.А. Зайцев</w:t>
      </w:r>
    </w:p>
    <w:p w:rsidR="00A05F0C" w:rsidRPr="0080216B" w:rsidRDefault="00A05F0C" w:rsidP="00A05F0C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A05F0C" w:rsidRPr="0080216B" w:rsidRDefault="00A05F0C" w:rsidP="00A05F0C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16B">
        <w:rPr>
          <w:rFonts w:ascii="Times New Roman" w:hAnsi="Times New Roman"/>
          <w:sz w:val="24"/>
          <w:szCs w:val="24"/>
        </w:rPr>
        <w:t xml:space="preserve">Управляющий делами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8021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80216B">
        <w:rPr>
          <w:rFonts w:ascii="Times New Roman" w:hAnsi="Times New Roman"/>
          <w:sz w:val="24"/>
          <w:szCs w:val="24"/>
        </w:rPr>
        <w:t xml:space="preserve"> А.Л. Мирошниченко</w:t>
      </w:r>
    </w:p>
    <w:p w:rsidR="00C10B75" w:rsidRDefault="00C10B75" w:rsidP="009A56EB">
      <w:pPr>
        <w:rPr>
          <w:sz w:val="24"/>
          <w:szCs w:val="24"/>
        </w:rPr>
      </w:pPr>
    </w:p>
    <w:p w:rsidR="002130E4" w:rsidRPr="002130E4" w:rsidRDefault="002130E4" w:rsidP="002130E4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Приложение</w:t>
      </w:r>
    </w:p>
    <w:p w:rsidR="002130E4" w:rsidRPr="002130E4" w:rsidRDefault="002130E4" w:rsidP="002130E4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к постановлению</w:t>
      </w:r>
    </w:p>
    <w:p w:rsidR="002130E4" w:rsidRPr="002130E4" w:rsidRDefault="002130E4" w:rsidP="002130E4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Администрации Печорского</w:t>
      </w:r>
    </w:p>
    <w:p w:rsidR="002130E4" w:rsidRPr="002130E4" w:rsidRDefault="002130E4" w:rsidP="002130E4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муниципального округа</w:t>
      </w:r>
    </w:p>
    <w:p w:rsidR="002130E4" w:rsidRPr="002130E4" w:rsidRDefault="001A63D9" w:rsidP="002130E4">
      <w:pPr>
        <w:ind w:left="72"/>
        <w:jc w:val="right"/>
        <w:rPr>
          <w:sz w:val="24"/>
          <w:szCs w:val="24"/>
        </w:rPr>
      </w:pPr>
      <w:r w:rsidRPr="001A63D9">
        <w:rPr>
          <w:sz w:val="24"/>
          <w:szCs w:val="24"/>
          <w:u w:val="single"/>
        </w:rPr>
        <w:t>03.06.2025 г.</w:t>
      </w:r>
      <w:r w:rsidRPr="001A63D9">
        <w:rPr>
          <w:sz w:val="24"/>
          <w:szCs w:val="24"/>
        </w:rPr>
        <w:t xml:space="preserve">  № </w:t>
      </w:r>
      <w:r w:rsidRPr="001A63D9">
        <w:rPr>
          <w:sz w:val="24"/>
          <w:szCs w:val="24"/>
          <w:u w:val="single"/>
        </w:rPr>
        <w:t>48-н</w:t>
      </w:r>
    </w:p>
    <w:p w:rsidR="002130E4" w:rsidRPr="002130E4" w:rsidRDefault="002130E4" w:rsidP="002130E4">
      <w:pPr>
        <w:spacing w:after="160"/>
        <w:rPr>
          <w:sz w:val="24"/>
          <w:szCs w:val="24"/>
        </w:rPr>
      </w:pPr>
    </w:p>
    <w:p w:rsidR="002130E4" w:rsidRPr="002130E4" w:rsidRDefault="002130E4" w:rsidP="002130E4">
      <w:pPr>
        <w:spacing w:after="15"/>
        <w:ind w:left="10" w:right="8" w:hanging="10"/>
        <w:jc w:val="center"/>
        <w:rPr>
          <w:b/>
          <w:sz w:val="24"/>
          <w:szCs w:val="24"/>
        </w:rPr>
      </w:pPr>
      <w:r w:rsidRPr="002130E4">
        <w:rPr>
          <w:b/>
          <w:sz w:val="24"/>
          <w:szCs w:val="24"/>
        </w:rPr>
        <w:t xml:space="preserve">ПОЛОЖЕНИЕ </w:t>
      </w:r>
    </w:p>
    <w:p w:rsidR="002130E4" w:rsidRPr="002130E4" w:rsidRDefault="002130E4" w:rsidP="002130E4">
      <w:pPr>
        <w:spacing w:after="15"/>
        <w:ind w:left="10" w:right="8" w:hanging="10"/>
        <w:jc w:val="center"/>
        <w:rPr>
          <w:b/>
          <w:sz w:val="24"/>
          <w:szCs w:val="24"/>
        </w:rPr>
      </w:pPr>
      <w:r w:rsidRPr="002130E4">
        <w:rPr>
          <w:b/>
          <w:sz w:val="24"/>
          <w:szCs w:val="24"/>
        </w:rPr>
        <w:t xml:space="preserve">о единой дежурно-диспетчерской службе </w:t>
      </w:r>
    </w:p>
    <w:p w:rsidR="002130E4" w:rsidRPr="002130E4" w:rsidRDefault="002130E4" w:rsidP="002130E4">
      <w:pPr>
        <w:spacing w:after="15"/>
        <w:ind w:left="10" w:right="8" w:hanging="10"/>
        <w:jc w:val="center"/>
        <w:rPr>
          <w:b/>
          <w:sz w:val="24"/>
          <w:szCs w:val="24"/>
        </w:rPr>
      </w:pPr>
      <w:r w:rsidRPr="002130E4">
        <w:rPr>
          <w:b/>
          <w:sz w:val="24"/>
          <w:szCs w:val="24"/>
        </w:rPr>
        <w:t>муниципального образования Печорский муниципальный округ</w:t>
      </w:r>
    </w:p>
    <w:p w:rsidR="002130E4" w:rsidRPr="002130E4" w:rsidRDefault="002130E4" w:rsidP="002130E4">
      <w:pPr>
        <w:spacing w:after="15" w:line="259" w:lineRule="auto"/>
        <w:ind w:left="10" w:right="8" w:hanging="10"/>
        <w:jc w:val="center"/>
        <w:rPr>
          <w:b/>
          <w:sz w:val="24"/>
          <w:szCs w:val="24"/>
        </w:rPr>
      </w:pPr>
    </w:p>
    <w:p w:rsidR="002130E4" w:rsidRPr="002130E4" w:rsidRDefault="002130E4" w:rsidP="002130E4">
      <w:pPr>
        <w:pStyle w:val="1"/>
        <w:spacing w:after="15" w:line="240" w:lineRule="auto"/>
        <w:ind w:firstLine="709"/>
        <w:jc w:val="both"/>
        <w:rPr>
          <w:color w:val="000000" w:themeColor="text1"/>
          <w:sz w:val="24"/>
        </w:rPr>
      </w:pPr>
      <w:r w:rsidRPr="002130E4">
        <w:rPr>
          <w:color w:val="000000" w:themeColor="text1"/>
          <w:sz w:val="24"/>
        </w:rPr>
        <w:t>1.Термины, определения и сокращения</w:t>
      </w:r>
    </w:p>
    <w:p w:rsidR="002130E4" w:rsidRPr="002130E4" w:rsidRDefault="002130E4" w:rsidP="002130E4">
      <w:pPr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 xml:space="preserve">1.1. В настоящем положении о единой дежурно-диспетчерской службе (далее –положение о ЕДДС) муниципального образования Печорский муниципальный округ (далее – МО Печорский муниципальный округ) применены следующие сокращения: </w:t>
      </w:r>
    </w:p>
    <w:p w:rsidR="002130E4" w:rsidRPr="002130E4" w:rsidRDefault="002130E4" w:rsidP="002130E4">
      <w:pPr>
        <w:spacing w:after="12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АИУСРСЧС– автоматизированная информационно-управляющая система единой государственной системы предупреждения и ликвидации чрезвычайных ситуаций; </w:t>
      </w:r>
    </w:p>
    <w:p w:rsidR="002130E4" w:rsidRPr="002130E4" w:rsidRDefault="002130E4" w:rsidP="002130E4">
      <w:pPr>
        <w:tabs>
          <w:tab w:val="center" w:pos="1003"/>
          <w:tab w:val="center" w:pos="2423"/>
          <w:tab w:val="center" w:pos="3958"/>
          <w:tab w:val="center" w:pos="4782"/>
          <w:tab w:val="center" w:pos="6681"/>
          <w:tab w:val="right" w:pos="9643"/>
        </w:tabs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 xml:space="preserve">АПК </w:t>
      </w:r>
      <w:r w:rsidRPr="002130E4">
        <w:rPr>
          <w:color w:val="000000" w:themeColor="text1"/>
          <w:sz w:val="24"/>
          <w:szCs w:val="24"/>
        </w:rPr>
        <w:tab/>
        <w:t xml:space="preserve">«Безопасный город» </w:t>
      </w:r>
      <w:r w:rsidRPr="002130E4">
        <w:rPr>
          <w:b/>
          <w:color w:val="000000" w:themeColor="text1"/>
          <w:sz w:val="24"/>
          <w:szCs w:val="24"/>
        </w:rPr>
        <w:t>–</w:t>
      </w:r>
      <w:r w:rsidRPr="002130E4">
        <w:rPr>
          <w:color w:val="000000" w:themeColor="text1"/>
          <w:sz w:val="24"/>
          <w:szCs w:val="24"/>
        </w:rPr>
        <w:tab/>
        <w:t xml:space="preserve">аппаратно-программный </w:t>
      </w:r>
      <w:r w:rsidRPr="002130E4">
        <w:rPr>
          <w:color w:val="000000" w:themeColor="text1"/>
          <w:sz w:val="24"/>
          <w:szCs w:val="24"/>
        </w:rPr>
        <w:tab/>
        <w:t xml:space="preserve">комплекс </w:t>
      </w:r>
    </w:p>
    <w:p w:rsidR="002130E4" w:rsidRPr="002130E4" w:rsidRDefault="002130E4" w:rsidP="002130E4">
      <w:pPr>
        <w:jc w:val="both"/>
        <w:rPr>
          <w:color w:val="000000" w:themeColor="text1"/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>«Безопасный город»;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АРМ – автоматизированное рабочее место;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АТС – автоматическая телефонная станция;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ГЛОНАСС – глобальная навигационная спутниковая система;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ГО – гражданская оборона;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ГУ – Главное управление;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ДДС – дежурно-диспетчерская служба; </w:t>
      </w:r>
    </w:p>
    <w:p w:rsidR="002130E4" w:rsidRPr="002130E4" w:rsidRDefault="002130E4" w:rsidP="002130E4">
      <w:pPr>
        <w:tabs>
          <w:tab w:val="center" w:pos="1079"/>
          <w:tab w:val="center" w:pos="1820"/>
          <w:tab w:val="center" w:pos="2603"/>
          <w:tab w:val="center" w:pos="4739"/>
          <w:tab w:val="center" w:pos="6899"/>
          <w:tab w:val="right" w:pos="9643"/>
        </w:tabs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ЕДДС </w:t>
      </w:r>
      <w:r w:rsidRPr="002130E4">
        <w:rPr>
          <w:sz w:val="24"/>
          <w:szCs w:val="24"/>
        </w:rPr>
        <w:tab/>
        <w:t xml:space="preserve">– единая </w:t>
      </w:r>
      <w:r w:rsidRPr="002130E4">
        <w:rPr>
          <w:sz w:val="24"/>
          <w:szCs w:val="24"/>
        </w:rPr>
        <w:tab/>
        <w:t xml:space="preserve">дежурно-диспетчерская служба муниципального образования;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ИС «Атлас опасностей и рисков»– информационная система «Атлас опасностей и рисков», сегмент АИУС РСЧС; </w:t>
      </w:r>
    </w:p>
    <w:p w:rsidR="002130E4" w:rsidRPr="002130E4" w:rsidRDefault="002130E4" w:rsidP="002130E4">
      <w:pPr>
        <w:tabs>
          <w:tab w:val="center" w:pos="1770"/>
          <w:tab w:val="center" w:pos="3330"/>
          <w:tab w:val="center" w:pos="4858"/>
          <w:tab w:val="center" w:pos="6787"/>
          <w:tab w:val="right" w:pos="9643"/>
        </w:tabs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ИСДМ - Рослесхоз </w:t>
      </w:r>
      <w:r w:rsidRPr="002130E4">
        <w:rPr>
          <w:sz w:val="24"/>
          <w:szCs w:val="24"/>
        </w:rPr>
        <w:tab/>
        <w:t>– информационная система дистанционного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мониторинга лесных пожаров Федерального агентства лесного хозяйства;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КСА – комплекс средств автоматизации;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КЧС и ОПБ – комиссия по предупреждению и ликвидации чрезвычайных ситуаций и обеспечению пожарной безопасности;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ЛВС – локальная вычислительная сеть;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МКА ЖКХ – федеральная система мониторинга и контроля устранения аварий и инцидентов на объектах жилищно-коммунального хозяйства;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МП «Термические точки» </w:t>
      </w:r>
      <w:r w:rsidRPr="002130E4">
        <w:rPr>
          <w:b/>
          <w:sz w:val="24"/>
          <w:szCs w:val="24"/>
        </w:rPr>
        <w:t>–</w:t>
      </w:r>
      <w:r w:rsidRPr="002130E4">
        <w:rPr>
          <w:sz w:val="24"/>
          <w:szCs w:val="24"/>
        </w:rPr>
        <w:t xml:space="preserve"> мобильное приложение «Термические точки»;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МФУ – многофункциональное устройство; </w:t>
      </w:r>
    </w:p>
    <w:p w:rsidR="002130E4" w:rsidRPr="002130E4" w:rsidRDefault="002130E4" w:rsidP="002130E4">
      <w:pPr>
        <w:spacing w:after="12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МЧС России – Министерство Российской Федерации по делам гражданской обороны, чрезвычайным ситуациям и ликвидации последствий стихийных бедствий;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ОДС – оперативная дежурная смена;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ОИВС – орган исполнительной власти субъекта Российской Федерации;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ОМСУ – орган местного самоуправления;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ПОО – потенциально опасные объекты;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РСЧС – единая государственная система предупреждения и ликвидации чрезвычайных ситуаций; система - 112 </w:t>
      </w:r>
      <w:r w:rsidRPr="002130E4">
        <w:rPr>
          <w:b/>
          <w:sz w:val="24"/>
          <w:szCs w:val="24"/>
        </w:rPr>
        <w:t xml:space="preserve">– </w:t>
      </w:r>
      <w:r w:rsidRPr="002130E4">
        <w:rPr>
          <w:sz w:val="24"/>
          <w:szCs w:val="24"/>
        </w:rPr>
        <w:t xml:space="preserve">система обеспечения вызова экстренных оперативных служб по единому номеру «112»;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УКВ/КВ – ультракороткие волны/короткие волны; </w:t>
      </w:r>
    </w:p>
    <w:p w:rsidR="002130E4" w:rsidRPr="002130E4" w:rsidRDefault="002130E4" w:rsidP="002130E4">
      <w:pPr>
        <w:spacing w:after="25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ФОИВ – федеральный орган исполнительной власти Российской Федерации; </w:t>
      </w:r>
    </w:p>
    <w:p w:rsidR="002130E4" w:rsidRPr="002130E4" w:rsidRDefault="002130E4" w:rsidP="002130E4">
      <w:pPr>
        <w:spacing w:after="12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ЦУКС – Центр управления в кризисных ситуациях; ЭОС – экстренные оперативные службы; </w:t>
      </w:r>
    </w:p>
    <w:p w:rsidR="002130E4" w:rsidRPr="002130E4" w:rsidRDefault="002130E4" w:rsidP="002130E4">
      <w:pPr>
        <w:spacing w:after="12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ЧС - чрезвычайная ситуация.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1.2. В настоящем положении о ЕДДС определены следующие термины с соответствующими определениями: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 xml:space="preserve">- гражданская оборона </w:t>
      </w:r>
      <w:r w:rsidRPr="002130E4">
        <w:rPr>
          <w:b/>
          <w:sz w:val="24"/>
          <w:szCs w:val="24"/>
        </w:rPr>
        <w:t>–</w:t>
      </w:r>
      <w:r w:rsidRPr="002130E4">
        <w:rPr>
          <w:sz w:val="24"/>
          <w:szCs w:val="24"/>
        </w:rPr>
        <w:t xml:space="preserve">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информирование населения о чрезвычайных ситуациях </w:t>
      </w:r>
      <w:r w:rsidRPr="002130E4">
        <w:rPr>
          <w:b/>
          <w:sz w:val="24"/>
          <w:szCs w:val="24"/>
        </w:rPr>
        <w:t xml:space="preserve">– </w:t>
      </w:r>
      <w:r w:rsidRPr="002130E4">
        <w:rPr>
          <w:sz w:val="24"/>
          <w:szCs w:val="24"/>
        </w:rP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 xml:space="preserve">объектах, и обеспечения пожарной безопасности;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«Личный кабинет ЕДДС» –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 </w:t>
      </w:r>
    </w:p>
    <w:p w:rsidR="002130E4" w:rsidRPr="002130E4" w:rsidRDefault="002130E4" w:rsidP="002130E4">
      <w:pPr>
        <w:spacing w:after="25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МП «Термические точки» </w:t>
      </w:r>
      <w:r w:rsidRPr="002130E4">
        <w:rPr>
          <w:b/>
          <w:sz w:val="24"/>
          <w:szCs w:val="24"/>
        </w:rPr>
        <w:t xml:space="preserve">– </w:t>
      </w:r>
      <w:r w:rsidRPr="002130E4">
        <w:rPr>
          <w:sz w:val="24"/>
          <w:szCs w:val="24"/>
        </w:rPr>
        <w:t xml:space="preserve">платформа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 </w:t>
      </w:r>
    </w:p>
    <w:p w:rsidR="002130E4" w:rsidRPr="002130E4" w:rsidRDefault="002130E4" w:rsidP="002130E4">
      <w:pPr>
        <w:spacing w:after="25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оповещение населения о чрезвычайных ситуациях </w:t>
      </w:r>
      <w:r w:rsidRPr="002130E4">
        <w:rPr>
          <w:b/>
          <w:sz w:val="24"/>
          <w:szCs w:val="24"/>
        </w:rPr>
        <w:t xml:space="preserve">– </w:t>
      </w:r>
      <w:r w:rsidRPr="002130E4">
        <w:rPr>
          <w:sz w:val="24"/>
          <w:szCs w:val="24"/>
        </w:rPr>
        <w:t>это доведение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</w:t>
      </w:r>
    </w:p>
    <w:p w:rsidR="002130E4" w:rsidRPr="002130E4" w:rsidRDefault="002130E4" w:rsidP="002130E4">
      <w:pPr>
        <w:spacing w:after="25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-сигнал </w:t>
      </w:r>
      <w:r w:rsidRPr="002130E4">
        <w:rPr>
          <w:sz w:val="24"/>
          <w:szCs w:val="24"/>
        </w:rPr>
        <w:tab/>
        <w:t>оповещения</w:t>
      </w:r>
      <w:r w:rsidRPr="002130E4">
        <w:rPr>
          <w:b/>
          <w:sz w:val="24"/>
          <w:szCs w:val="24"/>
        </w:rPr>
        <w:t>–</w:t>
      </w:r>
      <w:r w:rsidRPr="002130E4">
        <w:rPr>
          <w:sz w:val="24"/>
          <w:szCs w:val="24"/>
        </w:rPr>
        <w:t xml:space="preserve"> команда  для </w:t>
      </w:r>
      <w:r w:rsidRPr="002130E4">
        <w:rPr>
          <w:sz w:val="24"/>
          <w:szCs w:val="24"/>
        </w:rPr>
        <w:tab/>
        <w:t xml:space="preserve">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 </w:t>
      </w:r>
    </w:p>
    <w:p w:rsidR="002130E4" w:rsidRPr="002130E4" w:rsidRDefault="002130E4" w:rsidP="002130E4">
      <w:pPr>
        <w:spacing w:after="25"/>
        <w:ind w:firstLine="709"/>
        <w:jc w:val="both"/>
        <w:rPr>
          <w:color w:val="FF0000"/>
          <w:sz w:val="24"/>
          <w:szCs w:val="24"/>
        </w:rPr>
      </w:pPr>
      <w:r w:rsidRPr="002130E4">
        <w:rPr>
          <w:sz w:val="24"/>
          <w:szCs w:val="24"/>
        </w:rPr>
        <w:t xml:space="preserve">- экстренные оперативные службы </w:t>
      </w:r>
      <w:r w:rsidRPr="002130E4">
        <w:rPr>
          <w:b/>
          <w:sz w:val="24"/>
          <w:szCs w:val="24"/>
        </w:rPr>
        <w:t>–</w:t>
      </w:r>
      <w:r w:rsidRPr="002130E4">
        <w:rPr>
          <w:sz w:val="24"/>
          <w:szCs w:val="24"/>
        </w:rPr>
        <w:t xml:space="preserve"> служба пожарной охраны, полиция, </w:t>
      </w:r>
      <w:r w:rsidRPr="002130E4">
        <w:rPr>
          <w:color w:val="000000" w:themeColor="text1"/>
          <w:sz w:val="24"/>
          <w:szCs w:val="24"/>
        </w:rPr>
        <w:t xml:space="preserve">служба скорой медицинской помощи, аварийная служба газовой сети, служба «Антитеррор». 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sz w:val="24"/>
        </w:rPr>
      </w:pPr>
      <w:r w:rsidRPr="002130E4">
        <w:rPr>
          <w:sz w:val="24"/>
        </w:rPr>
        <w:t xml:space="preserve">2. Общие положения ЕДДС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2.1. Настоящее положение о ЕДДС МО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>Печорский муниципальный округ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 xml:space="preserve">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2.2. ЕДДС осуществляет обеспечение деятельности ОМСУ в области: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-защиты населения и территории от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 -управления силами и средствами РСЧС, предназначенными и привлекаемыми для предупреждения и ликвидации ЧС, а также в условиях ведения ГО;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-организации 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ГО;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оповещения и информирования населения о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координации деятельности органов повседневного управления РСЧС муниципального уровня.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 xml:space="preserve">2.3. ЕДДС создается </w:t>
      </w:r>
      <w:r w:rsidRPr="002130E4">
        <w:rPr>
          <w:sz w:val="24"/>
          <w:szCs w:val="24"/>
        </w:rPr>
        <w:t>в Администрации Печорского муниципального округа за счет ее штатной численности. Организационная структура и численность персонала зависят от категории ЕДДС и характеристик муниципального образования, определяются нормативным правовым актом Администрации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>Печорского муниципального округа.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Общее руководство ЕДДС осуществляет Глава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>Печорского муниципального округа, непосредственное – консультант отдела по делам ГО и ЧС- начальник  ЕДДС.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Координацию деятельности ЕДДС в области ГО и защиты населения и территорий от ЧС природного и техногенного характера осуществляет ЦУКС ГУ МЧС России по Псковской области.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>2.4. ЕДДС обеспечивает координацию всех ДДС районного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(происшествия).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2.5. ЕДДС осуществляет свою деятельность во взаимодействии с постоянно действующими органами и органами повседневного управления РСЧС регионального, муниципального и объектового уровня, организациями (подразделениями) ОИВС, обеспечивающими деятельность этих органов в области защиты населения и территорий от ЧС (происшествий), ДДС действующими на территории муниципального образования и ЕДДС соседних муниципальных образований.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Порядок взаимодействия регулируется в соответствии с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>связи и редакциями средств массовой информации в целях оповещения населения о возникающих опасностях»,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(зарегистрирован в Минюсте России 15.10.2009№ 15039), приказом МЧС России от 05.07.2021 № 429 «Об установлении критериев информации о чрезвычайных ситуациях природного и техногенного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>характера» (зарегистрирован в Минюсте России 16.09.2021 № 65025),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 xml:space="preserve">и организаций на межрегиональном и региональном уровнях» (зарегистрирован в Минюсте России 27.09.2021 № 65150),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62744), законами и иными нормативными правовыми актами субъектов Российской Федерации,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2.6. ЕДДС в своей деятельности руководствуется </w:t>
      </w:r>
      <w:hyperlink r:id="rId9" w:tooltip="consultantplus://offline/ref=23D23E8620AB5944E54AC7E4546A99C78E80B6968FCC5F5F7F48B7131C5A8E34B39DAA88C6BE41ADEB654B3CaBI" w:history="1">
        <w:r w:rsidRPr="002130E4">
          <w:rPr>
            <w:sz w:val="24"/>
            <w:szCs w:val="24"/>
          </w:rPr>
          <w:t>Конституцией</w:t>
        </w:r>
      </w:hyperlink>
      <w:r w:rsidRPr="002130E4">
        <w:rPr>
          <w:sz w:val="24"/>
          <w:szCs w:val="24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Псковской области, настоящим положением о ЕДДС.</w:t>
      </w:r>
    </w:p>
    <w:p w:rsidR="002130E4" w:rsidRPr="002130E4" w:rsidRDefault="002130E4" w:rsidP="002130E4">
      <w:pPr>
        <w:ind w:firstLine="709"/>
        <w:jc w:val="both"/>
        <w:rPr>
          <w:b/>
          <w:color w:val="000000" w:themeColor="text1"/>
          <w:sz w:val="24"/>
          <w:szCs w:val="24"/>
        </w:rPr>
      </w:pPr>
      <w:r w:rsidRPr="002130E4">
        <w:rPr>
          <w:b/>
          <w:color w:val="000000" w:themeColor="text1"/>
          <w:sz w:val="24"/>
          <w:szCs w:val="24"/>
        </w:rPr>
        <w:t xml:space="preserve">3. Основные задачи ЕДДС </w:t>
      </w:r>
      <w:r w:rsidRPr="002130E4">
        <w:rPr>
          <w:b/>
          <w:sz w:val="24"/>
          <w:szCs w:val="24"/>
        </w:rPr>
        <w:t>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 xml:space="preserve">3.1 </w:t>
      </w:r>
      <w:r w:rsidRPr="002130E4">
        <w:rPr>
          <w:sz w:val="24"/>
          <w:szCs w:val="24"/>
        </w:rPr>
        <w:t xml:space="preserve">ЕДДС выполняет следующие основные задачи: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обеспечение координации сил и средств РСЧС и ГО, их совместных действий, расположенных на территории муниципального образования,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</w:t>
      </w:r>
      <w:r w:rsidRPr="002130E4">
        <w:rPr>
          <w:sz w:val="24"/>
          <w:szCs w:val="24"/>
        </w:rPr>
        <w:lastRenderedPageBreak/>
        <w:t>стихийных бедствий и других ЧС (происшествий), доведение информации о принятии необходимых экстренных мер и решений в соответствии с Планом действий по предупреждению и ликвидации ЧС муниципального образования, Планом гражданской обороны и защиты населения муниципального образования; 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ГО, с использованием информационных систем, в том числе АИУС РСЧС(через «Личный кабинет ЕДДС»);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прием и передача сигналов оповещения и экстренной информации, сигналов (распоряжений) на изменение режимов функционирования органов управления и сил муниципального звена территориальной подсистемы РСЧС;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 оповещение и информирование руководящего состава ОМСУ, органов управления и сил РСЧС районного уровня, ДДС о ЧС (происшествии);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обеспечение оповещения и информирования населения о ЧС (происшествии);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организация взаимодействия в установленном порядке в целях оперативного реагирования на ЧС (происшествия) с органами управления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РСЧС, ОМСУ и ДДС, а также с органами управления ГО при подготовкек ведению и ведении ГО;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-информирование ДДС, сил РСЧС, привлекаемых к предупреждению ЧС, а также ликвидации ЧС (происшествия), об обстановке, принятых и рекомендуемых мерах;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-сбор и обработка данных, необходимых для подготовки и принятия управленческих решений по предупреждению и ликвидации ЧС (происшествий)</w:t>
      </w:r>
      <w:r w:rsidRPr="002130E4">
        <w:rPr>
          <w:i/>
          <w:sz w:val="24"/>
          <w:szCs w:val="24"/>
        </w:rPr>
        <w:t xml:space="preserve">, </w:t>
      </w:r>
      <w:r w:rsidRPr="002130E4">
        <w:rPr>
          <w:sz w:val="24"/>
          <w:szCs w:val="24"/>
        </w:rPr>
        <w:t xml:space="preserve">а также контроль их исполнения;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 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</w:t>
      </w:r>
      <w:r w:rsidRPr="002130E4">
        <w:rPr>
          <w:color w:val="000000" w:themeColor="text1"/>
          <w:sz w:val="24"/>
          <w:szCs w:val="24"/>
        </w:rPr>
        <w:t>донесений (докладов) по подчиненности, формирование отчетов по поступившей информации;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2130E4" w:rsidRPr="002130E4" w:rsidRDefault="002130E4" w:rsidP="002130E4">
      <w:pPr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sz w:val="24"/>
          <w:szCs w:val="24"/>
        </w:rPr>
        <w:t xml:space="preserve">-организация реагирования на вызовы (сообщения о </w:t>
      </w:r>
      <w:r w:rsidRPr="002130E4">
        <w:rPr>
          <w:color w:val="000000" w:themeColor="text1"/>
          <w:sz w:val="24"/>
          <w:szCs w:val="24"/>
        </w:rPr>
        <w:t>происшествиях), поступающих по всем имеющимся видам и каналам связи, в том числе через систему - 112 и контроля результатов реагирования</w:t>
      </w:r>
      <w:bookmarkStart w:id="0" w:name="_GoBack"/>
      <w:bookmarkEnd w:id="0"/>
      <w:r w:rsidRPr="002130E4">
        <w:rPr>
          <w:color w:val="000000" w:themeColor="text1"/>
          <w:sz w:val="24"/>
          <w:szCs w:val="24"/>
        </w:rPr>
        <w:t>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 xml:space="preserve">-взаимодействие в зоне своей </w:t>
      </w:r>
      <w:r w:rsidRPr="002130E4">
        <w:rPr>
          <w:sz w:val="24"/>
          <w:szCs w:val="24"/>
        </w:rPr>
        <w:t xml:space="preserve">ответственности с дежурной службой территориального гарнизона ГУ МЧС России по Псковской области для оперативного предупреждения об угрозах возникновения или возникновении ЧС природного и техногенного характера. </w:t>
      </w:r>
    </w:p>
    <w:p w:rsidR="002130E4" w:rsidRPr="002130E4" w:rsidRDefault="002130E4" w:rsidP="002130E4">
      <w:pPr>
        <w:ind w:firstLine="709"/>
        <w:jc w:val="both"/>
        <w:rPr>
          <w:b/>
          <w:sz w:val="24"/>
          <w:szCs w:val="24"/>
        </w:rPr>
      </w:pPr>
      <w:r w:rsidRPr="002130E4">
        <w:rPr>
          <w:b/>
          <w:sz w:val="24"/>
          <w:szCs w:val="24"/>
        </w:rPr>
        <w:t>4.Основные функции ЕДДС 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4.1.На ЕДДС возлагаются следующие основные функции: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 - прием и передача сигналов оповещения и экстренной информации;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 - прием, регистрация и документирование всех входящих и исходящих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сообщений и вызовов;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анализ и оценка достоверности поступившей информации, доведение ее до ДДС, в компетенцию которых входит реагирование на принятое сообщение; </w:t>
      </w:r>
    </w:p>
    <w:p w:rsidR="002130E4" w:rsidRPr="002130E4" w:rsidRDefault="002130E4" w:rsidP="002130E4">
      <w:pPr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sz w:val="24"/>
          <w:szCs w:val="24"/>
        </w:rPr>
        <w:t xml:space="preserve">- сбор от ДДС, действующих на территории муниципального образования, сети наблюдения и лабораторного контроля ГО и защиты населения информации об угрозе или </w:t>
      </w:r>
      <w:r w:rsidRPr="002130E4">
        <w:rPr>
          <w:sz w:val="24"/>
          <w:szCs w:val="24"/>
        </w:rPr>
        <w:lastRenderedPageBreak/>
        <w:t xml:space="preserve">факте </w:t>
      </w:r>
      <w:r w:rsidRPr="002130E4">
        <w:rPr>
          <w:color w:val="000000" w:themeColor="text1"/>
          <w:sz w:val="24"/>
          <w:szCs w:val="24"/>
        </w:rPr>
        <w:t>возникновения ЧС (происшествия), сложившейся обстановке и действиях сил и средств по ликвидации ЧС(происшествия) и доведения ее до реагирующих служб;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 xml:space="preserve">-обработка и анализ данных о ЧС (происшествии), определение </w:t>
      </w:r>
      <w:r w:rsidRPr="002130E4">
        <w:rPr>
          <w:sz w:val="24"/>
          <w:szCs w:val="24"/>
        </w:rPr>
        <w:t xml:space="preserve">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обобщение, оценка и контроль данных обстановки, принятых мер по ликвидации ЧС (происшествия), подготовка и корректировка заблаговременно разработанных и согласованных со службами муниципального образования вариантов управленческих решений по ликвидации ЧС (происшествии);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самостоятельное принятие необходимых решений по защите и спасению людей (в рамках своих полномочий);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-оповещение руководящего состава ОМСУ, органов управления и сил ГО и РСЧС муниципального уровня, ДДС о ЧС (происшествии);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информирование ДДС и сил РСЧС, привлекаемых к ликвидации ЧС  (происшествия), об обстановке, принятых и рекомендуемых мерах;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обеспечение своевременного оповещения и информирования населения о ЧС по решению высшего должностного лица муниципального образования (председателя КЧС и ОПБ);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представление докладов (донесений) об угрозе или возникновении ЧС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(происшествий), сложившейся обстановке, возможных вариантах решений и действиях по ликвидации ЧС (происшествий) в соответствии с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подчиненности, в установленном порядке; </w:t>
      </w:r>
    </w:p>
    <w:p w:rsidR="002130E4" w:rsidRPr="002130E4" w:rsidRDefault="002130E4" w:rsidP="002130E4">
      <w:pPr>
        <w:tabs>
          <w:tab w:val="center" w:pos="1329"/>
          <w:tab w:val="center" w:pos="2529"/>
          <w:tab w:val="center" w:pos="3884"/>
          <w:tab w:val="center" w:pos="5749"/>
          <w:tab w:val="center" w:pos="7700"/>
          <w:tab w:val="right" w:pos="9643"/>
        </w:tabs>
        <w:ind w:firstLine="709"/>
        <w:jc w:val="both"/>
        <w:rPr>
          <w:sz w:val="24"/>
          <w:szCs w:val="24"/>
        </w:rPr>
      </w:pPr>
      <w:r w:rsidRPr="002130E4">
        <w:rPr>
          <w:rFonts w:eastAsia="Calibri"/>
          <w:sz w:val="24"/>
          <w:szCs w:val="24"/>
        </w:rPr>
        <w:tab/>
        <w:t>-</w:t>
      </w:r>
      <w:r w:rsidRPr="002130E4">
        <w:rPr>
          <w:sz w:val="24"/>
          <w:szCs w:val="24"/>
        </w:rPr>
        <w:t xml:space="preserve">уточнение и </w:t>
      </w:r>
      <w:r w:rsidRPr="002130E4">
        <w:rPr>
          <w:sz w:val="24"/>
          <w:szCs w:val="24"/>
        </w:rPr>
        <w:tab/>
        <w:t xml:space="preserve">координация </w:t>
      </w:r>
      <w:r w:rsidRPr="002130E4">
        <w:rPr>
          <w:sz w:val="24"/>
          <w:szCs w:val="24"/>
        </w:rPr>
        <w:tab/>
        <w:t xml:space="preserve">действий, привлеченных ДДС по их совместному реагированию на вызовы (сообщения о происшествиях), поступающих по всем имеющимся видам и каналам связи, в том числе по системе - 112;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контроль результатов реагирования на вызовы (сообщения о происшествиях), поступающих по всем имеющимся видам и каналам связи, в том числе по системе - 112;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фиксация в оперативном режиме информации о возникающих аварийных ситуациях на объектах жилищно-коммунального хозяйства муниципального образования и обеспечение контроля устранения аварийных ситуаций на объектах жилищно-коммунального хозяйства;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информационное обеспечение КЧС и ОПБ муниципального образования;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-накопление и обновление социально-экономических, природно-географических, демографических и других данных о муниципальном образовании, органах управления на территории муниципального образования (в том числе их ДДС), силах и средствах ГО и РСЧС на территории муниципального образования, ПОО,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АИУС РСЧС через «Личный кабинет ЕДДС»;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мониторинг состояния комплексной безопасности объектов социального назначения, здравоохранения и образования с круглосуточным пребыванием людей; 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а также обеспечение устойчивого и непрерывного функционирования системы управления и средств автоматизации;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 xml:space="preserve">- 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муниципальном уровне РСЧС; </w:t>
      </w:r>
    </w:p>
    <w:p w:rsidR="002130E4" w:rsidRPr="002130E4" w:rsidRDefault="002130E4" w:rsidP="002130E4">
      <w:pPr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sz w:val="24"/>
          <w:szCs w:val="24"/>
        </w:rPr>
        <w:t xml:space="preserve">- осуществление информационного обмена по оперативной обстановке с органами повседневного управления </w:t>
      </w:r>
      <w:r w:rsidRPr="002130E4">
        <w:rPr>
          <w:color w:val="000000" w:themeColor="text1"/>
          <w:sz w:val="24"/>
          <w:szCs w:val="24"/>
        </w:rPr>
        <w:t xml:space="preserve">РСЧС, в том числе с использованием </w:t>
      </w:r>
    </w:p>
    <w:p w:rsidR="002130E4" w:rsidRPr="002130E4" w:rsidRDefault="002130E4" w:rsidP="002130E4">
      <w:pPr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color w:val="000000" w:themeColor="text1"/>
          <w:sz w:val="24"/>
          <w:szCs w:val="24"/>
        </w:rPr>
        <w:t>АИУС РСЧС через «Личный кабинет ЕДДС»;</w:t>
      </w:r>
    </w:p>
    <w:p w:rsidR="002130E4" w:rsidRPr="002130E4" w:rsidRDefault="002130E4" w:rsidP="002130E4">
      <w:pPr>
        <w:spacing w:after="14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ОМСУ, ДДС, глав сельских поселений (старост населенных пунктов), организаторов мероприятий с массовым пребыванием людей, туристических групп на территории муниципального образования; участие в проведении учений и тренировок с органами повседневного управления РСЧС и органами управления ГО по выполнению возложенных на них задач. 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5. Порядок работы ЕДДС 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5.1. 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5.2. К несению дежурства в составе ОДС ЕДДС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Диспетчеры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 на должность и не реже одного раза в пять лет.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5.3. Перед заступлением очередной ОДС на дежурство начальником ЕДДС или лицом его замещающим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Со сменяющейся ОДС ЕДДС руководителем ЕДДС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5.4. В ходе приема-сдачи дежурства диспетчеры заступающей ОДС принимают у диспетчеров сменяющейся ОДС документацию, средства связи, АРМ и другое оборудование с занесением соответствующих записей в журнале приема-сдачи дежурства.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5.5. Привлечение диспетчеров ОДС ЕДДС к решению задач, не связанных с несением оперативного дежурства, не допускается.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5.6. Во время несения дежурства диспетчеры ОДС ЕДДС выполняют функциональные задачи в соответствии с должностными инструкциями и алгоритмами действий.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Право отстранения от дежурства дежурно-диспетчерского персонала принадлежит: Главе Печорского муниципального округа,  начальнику отдела по делам ГО и ЧС, начальнику ЕДДС.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5.7. Информация об угрозах возникновения и возникновении ЧС (происшествий) поступает в ЕДДС по всем имеющимся каналам связи и информационным системам.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и незамедлительно передается в ЭОС, которые необходимо направить в зону ЧС (происшествия), а также в ЦУКС ГУ МЧС России по Псковской области.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5.8. Ежемесячно руководителем ЕДДС или лицом, его замещающим проводится анализ функционирования ЕДДС и организации взаимодействия с ДДС, действующими на территории муниципального образования. 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6. Режимы функционирования ЕДДС 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6.1. ЕДДС функционирует в режимах: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повседневной деятельности – при отсутствии угрозы возникновения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повышенной готовности – при угрозе возникновения ЧС;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чрезвычайной ситуации – при возникновении и ликвидации ЧС.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6.2. </w:t>
      </w:r>
      <w:r w:rsidRPr="002130E4">
        <w:rPr>
          <w:b/>
          <w:sz w:val="24"/>
          <w:szCs w:val="24"/>
        </w:rPr>
        <w:t>В режиме повседневной деятельности</w:t>
      </w:r>
      <w:r w:rsidRPr="002130E4">
        <w:rPr>
          <w:sz w:val="24"/>
          <w:szCs w:val="24"/>
        </w:rPr>
        <w:t xml:space="preserve">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муниципального образования осуществляет: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прием от населения, организаций и ДДС информации (сообщений) об угрозе или факте возникновения ЧС (происшествия);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-обобщение и анализ информации о ЧС (происшествиях) за сутки дежурства и представление соответствующих докладов в установленном порядке;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-мероприятия по поддержанию в готовности к применению программно-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технических средств ЕДДС, средств связи и технических средств оповещения муниципальной автоматизированной системы централизованного оповещения;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-передачу информации об угрозе возникновения или возникновении ЧС (происшествия) по подчиненности, в первоочередном порядке председателю КЧС и ОПБ муниципального образования - Главе Печорского муниципального округа, начальнику отдела по делам ГО и ЧС Администрации Печорского муниципального округа, в ЭОС, которые необходимо направить к месту или задействовать при ликвидации ЧС (происшествий), в ЦУКС ГУ МЧС России по Псковской области и в организации (подразделения) ОИВС, обеспечивающих деятельность этих органов в области защиты населения и территорий от ЧС; по решению Главы округа (председателя КЧС и ОПБ) с пункта управления ЕДДС проводит информирование населения о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-мониторинг и анализ данных информационных систем в целях получения </w:t>
      </w:r>
    </w:p>
    <w:p w:rsidR="002130E4" w:rsidRPr="002130E4" w:rsidRDefault="002130E4" w:rsidP="002130E4">
      <w:pPr>
        <w:ind w:firstLine="709"/>
        <w:jc w:val="both"/>
        <w:rPr>
          <w:color w:val="FF0000"/>
          <w:sz w:val="24"/>
          <w:szCs w:val="24"/>
        </w:rPr>
      </w:pPr>
      <w:r w:rsidRPr="002130E4">
        <w:rPr>
          <w:sz w:val="24"/>
          <w:szCs w:val="24"/>
        </w:rPr>
        <w:t>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числе АИУС РСЧС</w:t>
      </w:r>
      <w:r w:rsidRPr="002130E4">
        <w:rPr>
          <w:color w:val="FF0000"/>
          <w:sz w:val="24"/>
          <w:szCs w:val="24"/>
        </w:rPr>
        <w:t xml:space="preserve">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-внесение необходимых изменений в базу данных, а также в структуру и содержание оперативных документов по реагированию ЕДДС на ЧС (происшествия);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разработку, корректировку и согласование с ДДС, действующими на территории муниципального образования, соглашений и регламентов информационного взаимодействия при реагировании на ЧС (происшествия);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контроль за своевременным устранением неисправностей и аварий на системах жизнеобеспечения муниципального образования; </w:t>
      </w:r>
    </w:p>
    <w:p w:rsidR="002130E4" w:rsidRPr="002130E4" w:rsidRDefault="002130E4" w:rsidP="002130E4">
      <w:pPr>
        <w:tabs>
          <w:tab w:val="center" w:pos="1329"/>
          <w:tab w:val="center" w:pos="2483"/>
          <w:tab w:val="center" w:pos="3910"/>
          <w:tab w:val="center" w:pos="5804"/>
          <w:tab w:val="center" w:pos="7132"/>
          <w:tab w:val="right" w:pos="9643"/>
        </w:tabs>
        <w:spacing w:after="25"/>
        <w:ind w:firstLine="709"/>
        <w:jc w:val="both"/>
        <w:rPr>
          <w:sz w:val="24"/>
          <w:szCs w:val="24"/>
        </w:rPr>
      </w:pPr>
      <w:r w:rsidRPr="002130E4">
        <w:rPr>
          <w:rFonts w:eastAsia="Calibri"/>
          <w:color w:val="FF0000"/>
          <w:sz w:val="24"/>
          <w:szCs w:val="24"/>
        </w:rPr>
        <w:tab/>
      </w:r>
      <w:r w:rsidRPr="002130E4">
        <w:rPr>
          <w:rFonts w:eastAsia="Calibri"/>
          <w:sz w:val="24"/>
          <w:szCs w:val="24"/>
        </w:rPr>
        <w:t xml:space="preserve">- </w:t>
      </w:r>
      <w:r w:rsidRPr="002130E4">
        <w:rPr>
          <w:sz w:val="24"/>
          <w:szCs w:val="24"/>
        </w:rPr>
        <w:t xml:space="preserve">уточнение </w:t>
      </w:r>
      <w:r w:rsidRPr="002130E4">
        <w:rPr>
          <w:sz w:val="24"/>
          <w:szCs w:val="24"/>
        </w:rPr>
        <w:tab/>
        <w:t xml:space="preserve">и корректировку действий ДДС, </w:t>
      </w:r>
      <w:r w:rsidRPr="002130E4">
        <w:rPr>
          <w:sz w:val="24"/>
          <w:szCs w:val="24"/>
        </w:rPr>
        <w:tab/>
        <w:t xml:space="preserve">привлекаемых к реагированию на вызовы (сообщения о происшествиях), поступающих по всем имеющимся видам и каналам связи, в том числе по системе - 112;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контроль результатов реагирования на вызовы (сообщения о происшествиях), поступающие по всем имеющимся видам и каналам связи, в том числе по системе - 112; организация работы со старостами населенных пунктов в соответствии с утвержденным графиком взаимодействия ОДС ЕДДС;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>- направление в органы управления районного звена территориальной подсистемы РСЧС по принадлежности прогнозов, полученных от ЦУКСГУ МЧС России по Псковской области, об угрозах возникновения ЧС (происшествий) и моделей развития обстановки по неблагоприятному прогнозу в пределах муниципального образования.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6.3. ЕДДС взаимодействует с ДДС, функционирующими на территории муниципального образования,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6.4. Сообщения, идентифицированные как сообщения об угрозе возникновения или возникновении ЧС (происшествия), поступившие в ДДС, согласно соглашениям об информационном взаимодействии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6.5. </w:t>
      </w:r>
      <w:r w:rsidRPr="002130E4">
        <w:rPr>
          <w:b/>
          <w:sz w:val="24"/>
          <w:szCs w:val="24"/>
        </w:rPr>
        <w:t>В режим повышенной готовности ЕДДС</w:t>
      </w:r>
      <w:r w:rsidRPr="002130E4">
        <w:rPr>
          <w:sz w:val="24"/>
          <w:szCs w:val="24"/>
        </w:rPr>
        <w:t xml:space="preserve">,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привлекаемые ЭОС и ДДС организаций (объектов) переводятся решением Главы Печорского муниципального округа, при угрозе возникновения ЧС. В режиме повышенной готовности ЕДДС дополнительно осуществляет: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взаимодействие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 (происшествия);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оповещение и персональный вызов должностных лиц КЧС и ОПБ муниципального образования, начальника отдела по делам ГО и ЧС Администрации округа;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передачу информации об угрозе возникновения ЧС (происшествия) по подчиненности, в первоочередном порядке Главе округа - председателю КЧС и ОПБ муниципального образования, начальнику отдела по делам ГО и ЧС Администрации округа в ЭОС, которые необходимо направить к месту или задействовать при ликвидации ЧС (происшествия), в ЦУКС ГУ МЧС России по Псковской области и в организации (подразделения) ОИВС, обеспечивающих деятельность этих органов в области защиты населения и территорий от ЧС;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получение и анализ данных наблюдения и контроля за обстановкой на территории муниципального образования, на ПОО, а также за состоянием окружающей среды;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прогнозирование возможной обстановки, подготовку предложений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по действиям привлекаемых ЭОС и ДДС организаций, сил и средств РСЧС;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муниципального образования в целях предотвращения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контроль и 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обеспечение информирования населения о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по решению Главы округа - председателя КЧС и ОПБ, с пункта управления ЕДДС проводит оповещение населения о ЧС (в том числе через операторов сотовой связи);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представление докладов в органы управления в установленном порядке;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доведение информации об угрозе возникновения ЧС до глав сельских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поселений (старост населенных пунктов); </w:t>
      </w:r>
    </w:p>
    <w:p w:rsidR="001A63D9" w:rsidRDefault="002130E4" w:rsidP="001A63D9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направление в ЦУКС ГУ МЧС России по Псковской области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</w:t>
      </w:r>
    </w:p>
    <w:p w:rsidR="002130E4" w:rsidRDefault="002130E4" w:rsidP="001A63D9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предупреждением о прохождении комплекса опасных и неблагоприятных метеорологических явлений.</w:t>
      </w:r>
    </w:p>
    <w:p w:rsidR="001A63D9" w:rsidRDefault="001A63D9" w:rsidP="001A63D9">
      <w:pPr>
        <w:ind w:firstLine="709"/>
        <w:jc w:val="both"/>
        <w:rPr>
          <w:sz w:val="24"/>
          <w:szCs w:val="24"/>
        </w:rPr>
      </w:pPr>
    </w:p>
    <w:p w:rsidR="001A63D9" w:rsidRDefault="001A63D9" w:rsidP="001A63D9">
      <w:pPr>
        <w:ind w:firstLine="709"/>
        <w:jc w:val="both"/>
        <w:rPr>
          <w:sz w:val="24"/>
          <w:szCs w:val="24"/>
        </w:rPr>
      </w:pPr>
    </w:p>
    <w:p w:rsidR="001A63D9" w:rsidRPr="002130E4" w:rsidRDefault="001A63D9" w:rsidP="001A63D9">
      <w:pPr>
        <w:ind w:firstLine="709"/>
        <w:jc w:val="both"/>
        <w:rPr>
          <w:sz w:val="24"/>
          <w:szCs w:val="24"/>
        </w:rPr>
      </w:pP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6.6</w:t>
      </w:r>
      <w:r w:rsidRPr="002130E4">
        <w:rPr>
          <w:b/>
          <w:sz w:val="24"/>
          <w:szCs w:val="24"/>
        </w:rPr>
        <w:t>. В режим чрезвычайной ситуации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ЕДДС, привлекаемые ЭОС и ДДС организаций (объектов) и силы районного звена территориальной подсистемы РСЧС переводятся решением Главы Печорского муниципального округа, при возникновении ЧС. В этом режиме ЕДДС дополнительно осуществляет выполнение следующих задач: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осуществляет сбор, обработку и представление собранной информации, проводит оценку обстановки, дополнительное привлечение к реагированию ЭОС и ДДС организаций, действующих на территории муниципального образования, проводит оповещение старост населенных пунктов и глав сельских поселений в соответствии со схемой оповещения;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по решению Главы Печорского муниципального округа- председателя КЧС и ОПБ с пункта управления ЕДДС, а также через операторов сотовой связи проводит оповещение населения о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 </w:t>
      </w:r>
    </w:p>
    <w:p w:rsidR="002130E4" w:rsidRPr="002130E4" w:rsidRDefault="002130E4" w:rsidP="002130E4">
      <w:pPr>
        <w:ind w:firstLine="709"/>
        <w:jc w:val="both"/>
        <w:rPr>
          <w:color w:val="000000" w:themeColor="text1"/>
          <w:sz w:val="24"/>
          <w:szCs w:val="24"/>
        </w:rPr>
      </w:pPr>
      <w:r w:rsidRPr="002130E4">
        <w:rPr>
          <w:sz w:val="24"/>
          <w:szCs w:val="24"/>
        </w:rPr>
        <w:t>- осуществляет постоянное информационное взаимодействие с руководителем ликвидации ЧС, Главой Печорского муниципального округа - председателем КЧС и ОПБ, ОДС ЦУКС ГУ МЧС России по Псковской области и организациями (подразделениями) ОИВС, обеспечивающими деятельность этих органов в области защиты населения и территорий от ЧС, оперативным штабом ликвидации ЧС и тушения пожаров, ЭОС, ДДС организаций, а также со старостами населенных пунктов и главами сельских поселений о ходе реагирования на ЧС и ведения аварийно-</w:t>
      </w:r>
      <w:r w:rsidRPr="002130E4">
        <w:rPr>
          <w:color w:val="000000" w:themeColor="text1"/>
          <w:sz w:val="24"/>
          <w:szCs w:val="24"/>
        </w:rPr>
        <w:t>восстановительных работ; осуществляет контроль проведения аварийно-восстановительных и других неотложных работ; готовит и представляет в органы управления доклады и донесения о ЧС в установленном порядке;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-ведет учет сил и средств территориальной подсистемы РСЧС, действующих на территории муниципального образования, привлекаемых к ликвидации ЧС.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6.7. При подготовке к ведению и ведении ГО ЕДДС осуществляют: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получение сигналов оповещения и (или) экстренную информацию, подтверждают ее получение у вышестоящего органа управления ГО;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-организацию оповещения руководящего состава ГО муниципального образования, сил ГО, дежурных служб (руководителей) социально значимых объектов;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обеспечение оповещения населения, находящегося на территории муниципального образования; </w:t>
      </w:r>
    </w:p>
    <w:p w:rsidR="002130E4" w:rsidRPr="002130E4" w:rsidRDefault="002130E4" w:rsidP="002130E4">
      <w:pPr>
        <w:spacing w:after="25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организацию приема от организаций, расположенных на территории </w:t>
      </w:r>
    </w:p>
    <w:p w:rsidR="002130E4" w:rsidRPr="002130E4" w:rsidRDefault="002130E4" w:rsidP="002130E4">
      <w:pPr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муниципального образования, информации по выполнению мероприятий ГО с доведением ее до органа управления ГО муниципального образования;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ведение учета сил и средств ГО, привлекаемых к выполнению мероприятий ГО.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6.8. </w:t>
      </w:r>
      <w:r w:rsidRPr="002130E4">
        <w:rPr>
          <w:b/>
          <w:sz w:val="24"/>
          <w:szCs w:val="24"/>
        </w:rPr>
        <w:t>В режимах повышенной готовности и чрезвычайной ситуации</w:t>
      </w:r>
      <w:r w:rsidRPr="002130E4">
        <w:rPr>
          <w:sz w:val="24"/>
          <w:szCs w:val="24"/>
        </w:rPr>
        <w:t xml:space="preserve"> информационное взаимодействие между ДДС осуществляется через ЕДДС.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 xml:space="preserve">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и, требуемых дополнительно, силах и средствах. Поступающая в ЕДДС информация доводится до всех заинтересованных ДДС. </w:t>
      </w:r>
    </w:p>
    <w:p w:rsidR="001A63D9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6.9. Функционирование ЕДДС 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муниципального образования, </w:t>
      </w:r>
    </w:p>
    <w:p w:rsidR="001A63D9" w:rsidRDefault="001A63D9" w:rsidP="001A63D9">
      <w:pPr>
        <w:jc w:val="both"/>
        <w:rPr>
          <w:sz w:val="24"/>
          <w:szCs w:val="24"/>
        </w:rPr>
      </w:pPr>
    </w:p>
    <w:p w:rsidR="001A63D9" w:rsidRDefault="001A63D9" w:rsidP="001A63D9">
      <w:pPr>
        <w:jc w:val="both"/>
        <w:rPr>
          <w:sz w:val="24"/>
          <w:szCs w:val="24"/>
        </w:rPr>
      </w:pPr>
    </w:p>
    <w:p w:rsidR="002130E4" w:rsidRPr="002130E4" w:rsidRDefault="002130E4" w:rsidP="001A63D9">
      <w:pPr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 xml:space="preserve">инструкциями дежурно-диспетчерскому персоналу ЕДДС по действиям в условиях особого периода. 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sz w:val="24"/>
        </w:rPr>
      </w:pPr>
      <w:r w:rsidRPr="002130E4">
        <w:rPr>
          <w:sz w:val="24"/>
        </w:rPr>
        <w:t>7. Состав и структура ЕДДС МО Печорский муниципальный округ,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7.1. ЕДДС включает в себя персонал ЕДДС, технические средства управления, связи и оповещения.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7.2. В состав персонала ЕДДС входят: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-начальник ЕДДС,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-диспетчеры ЕДДС.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Рекомендуемый состав, численность и структура диспетчеров ЕДДС определен Национальным стандартом Российской Федерации ГОСТ Р 22.7.01-2021 «Безопасность в чрезвычайных ситуациях. Единая дежурно-диспетчерская служба. Основные положения».</w:t>
      </w:r>
    </w:p>
    <w:p w:rsidR="002130E4" w:rsidRPr="002130E4" w:rsidRDefault="002130E4" w:rsidP="001A63D9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7.3. Из числа дежурно-диспетчерского персонала ЕДДС формируются ОДС из расчета несения круглосуточного дежурства, численный состав которых определяется в зависимости от категории ЕДДС</w:t>
      </w:r>
      <w:r w:rsidRPr="002130E4">
        <w:rPr>
          <w:rFonts w:eastAsia="Arial"/>
          <w:sz w:val="24"/>
          <w:szCs w:val="24"/>
        </w:rPr>
        <w:t xml:space="preserve">, </w:t>
      </w:r>
      <w:r w:rsidRPr="002130E4">
        <w:rPr>
          <w:sz w:val="24"/>
          <w:szCs w:val="24"/>
        </w:rPr>
        <w:t>характеристик муниципального образования (наличия ПОО, состояния транспортной инфраструктуры, наличия рисков возникновения ЧС (происшествий) (но не менее двух человек в ОДС).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8. Комплектование и подготовка кадров ЕДДС МО Печорского муниципального округа,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8.1. Комплектование ЕДДС персоналом осуществляется в порядке, установленном ОМСУ.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8.2. 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заступлением дежурно-диспетчерского персонала ЕДДС на дежурство.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8.3. Мероприятия оперативной подготовки осуществляются в ходе проводимых ЦУКС ГУ МЧС России по Псковской области тренировок, а также в ходе тренировок с ДДС, действующими на территории муниципального образования при проведении различных учений и тренировок с органами управления и силами РСЧС.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8.4. На дополнительное профессиональное образование диспетчеры ЕДДС направляются решением Главы</w:t>
      </w:r>
      <w:r>
        <w:rPr>
          <w:sz w:val="24"/>
          <w:szCs w:val="24"/>
        </w:rPr>
        <w:t xml:space="preserve"> </w:t>
      </w:r>
      <w:r w:rsidRPr="002130E4">
        <w:rPr>
          <w:sz w:val="24"/>
          <w:szCs w:val="24"/>
        </w:rPr>
        <w:t xml:space="preserve">Печорского муниципального округа. Дополнительное профессиональное образование по программам повышения квалификации в области защиты от ЧС руководителей и специалистов ЕДДС проводят в Государственном бюджетном образовательном учреждении дополнительного профессионального образования Псковской области «Учебно-методический центр по гражданской обороне, чрезвычайным ситуациям и обеспечению пожарной безопасности Псковской области». 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8.5. В целях поддержания уровня профессиональной подготовленности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начальник ЕДДС 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 в год.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8.6. При необходимости дежурно-диспетчерский персонал ЕДДС может быть направлен на прохождение стажировки в ЦУКС ГУ МЧС России по Псковской области. </w:t>
      </w:r>
    </w:p>
    <w:p w:rsidR="002130E4" w:rsidRPr="002130E4" w:rsidRDefault="002130E4" w:rsidP="002130E4">
      <w:pPr>
        <w:pStyle w:val="1"/>
        <w:spacing w:after="15" w:line="240" w:lineRule="auto"/>
        <w:ind w:right="3" w:firstLine="709"/>
        <w:jc w:val="both"/>
        <w:rPr>
          <w:sz w:val="24"/>
        </w:rPr>
      </w:pPr>
      <w:r w:rsidRPr="002130E4">
        <w:rPr>
          <w:sz w:val="24"/>
        </w:rPr>
        <w:t>9. Требования к руководству и дежурно-диспетчерскому персоналу ЕДДС  МО Печорского муниципального округа.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9.1. Начальник ЕДДС и дежурно-диспетчерский персонал ЕДДС должны знать: </w:t>
      </w:r>
    </w:p>
    <w:p w:rsidR="002130E4" w:rsidRPr="002130E4" w:rsidRDefault="002130E4" w:rsidP="002130E4">
      <w:pPr>
        <w:spacing w:after="25"/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требования нормативных правовых актов в области защиты населения и территорий от ЧС и ГО; </w:t>
      </w:r>
    </w:p>
    <w:p w:rsidR="002130E4" w:rsidRDefault="002130E4" w:rsidP="002130E4">
      <w:pPr>
        <w:tabs>
          <w:tab w:val="center" w:pos="1058"/>
          <w:tab w:val="center" w:pos="2739"/>
          <w:tab w:val="center" w:pos="4253"/>
          <w:tab w:val="center" w:pos="5858"/>
          <w:tab w:val="center" w:pos="8035"/>
          <w:tab w:val="right" w:pos="9643"/>
        </w:tabs>
        <w:spacing w:after="25"/>
        <w:ind w:firstLine="709"/>
        <w:jc w:val="both"/>
        <w:rPr>
          <w:sz w:val="24"/>
          <w:szCs w:val="24"/>
        </w:rPr>
      </w:pPr>
      <w:r w:rsidRPr="002130E4">
        <w:rPr>
          <w:rFonts w:eastAsia="Calibri"/>
          <w:sz w:val="24"/>
          <w:szCs w:val="24"/>
        </w:rPr>
        <w:tab/>
        <w:t xml:space="preserve">- </w:t>
      </w:r>
      <w:r w:rsidRPr="002130E4">
        <w:rPr>
          <w:sz w:val="24"/>
          <w:szCs w:val="24"/>
        </w:rPr>
        <w:t xml:space="preserve">риски </w:t>
      </w:r>
      <w:r w:rsidRPr="002130E4">
        <w:rPr>
          <w:sz w:val="24"/>
          <w:szCs w:val="24"/>
        </w:rPr>
        <w:tab/>
        <w:t xml:space="preserve">возникновения </w:t>
      </w:r>
      <w:r w:rsidRPr="002130E4">
        <w:rPr>
          <w:sz w:val="24"/>
          <w:szCs w:val="24"/>
        </w:rPr>
        <w:tab/>
        <w:t xml:space="preserve">ЧС </w:t>
      </w:r>
      <w:r w:rsidRPr="002130E4">
        <w:rPr>
          <w:sz w:val="24"/>
          <w:szCs w:val="24"/>
        </w:rPr>
        <w:tab/>
        <w:t>(происшествий), характерные для муниципального образования;</w:t>
      </w:r>
    </w:p>
    <w:p w:rsidR="001A63D9" w:rsidRPr="002130E4" w:rsidRDefault="001A63D9" w:rsidP="002130E4">
      <w:pPr>
        <w:tabs>
          <w:tab w:val="center" w:pos="1058"/>
          <w:tab w:val="center" w:pos="2739"/>
          <w:tab w:val="center" w:pos="4253"/>
          <w:tab w:val="center" w:pos="5858"/>
          <w:tab w:val="center" w:pos="8035"/>
          <w:tab w:val="right" w:pos="9643"/>
        </w:tabs>
        <w:spacing w:after="25"/>
        <w:ind w:firstLine="709"/>
        <w:jc w:val="both"/>
        <w:rPr>
          <w:sz w:val="24"/>
          <w:szCs w:val="24"/>
        </w:rPr>
      </w:pP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>-административно-территориальное деление, численность населения, географические, климатические и природные особенности муниципального образования и субъекта Псковской области, а также другую информацию о регионе и муниципальном образовании;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состав сил и средств постоянной готовности муниципального звена территориальной подсистемы РСЧС, их задачи, порядок их привлечения, дислокацию, назначение, тактико-технические характеристики специальной техники; зону ответственности ЕДДС и зоны ответственности служб экстренного реагирования и взаимодействующих организаций, действующих на территории муниципального образования;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 порядок проведения эвакуации населения из зоны ЧС, местонахождение пунктов временного размещения, их вместимость; порядок использования различных информационно – справочных ресурсов и материалов, в том числе паспортов территорий;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-общую характеристику соседних муниципальных образований;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функциональные обязанности и должностные инструкции;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алгоритмы действий персонала ЕДДС в различных режимах функционирования;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документы, определяющие действия персонала ЕДДС по сигналам управления и оповещения; правила и порядок ведения делопроизводства.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9.2. Начальник ЕДДС должен обладать навыками: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-организовывать выполнение и обеспечивать контроль выполнения поставленных перед ЕДДС задач;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муниципального образования и службами жизнеобеспечения муниципального образования;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организовывать оперативно-техническую работу, дополнительное профессиональное образование персонала ЕДДС;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-организовывать проведение занятий, тренировок и учений; разрабатывать предложения по дальнейшему совершенствованию, развитию и повышению технической оснащенности ЕДДС;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уметь использовать в работе информационные системы</w:t>
      </w:r>
      <w:r w:rsidRPr="002130E4">
        <w:rPr>
          <w:b/>
          <w:sz w:val="24"/>
          <w:szCs w:val="24"/>
        </w:rPr>
        <w:t xml:space="preserve">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9.3. </w:t>
      </w:r>
      <w:r w:rsidRPr="002130E4">
        <w:rPr>
          <w:b/>
          <w:sz w:val="24"/>
          <w:szCs w:val="24"/>
        </w:rPr>
        <w:t>Требования к начальнику ЕДДС</w:t>
      </w:r>
      <w:r w:rsidRPr="002130E4">
        <w:rPr>
          <w:sz w:val="24"/>
          <w:szCs w:val="24"/>
        </w:rPr>
        <w:t>: высшее образование или среднее специальное образование, стаж оперативной работы не менее 1 года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9.4</w:t>
      </w:r>
      <w:r w:rsidRPr="002130E4">
        <w:rPr>
          <w:b/>
          <w:sz w:val="24"/>
          <w:szCs w:val="24"/>
        </w:rPr>
        <w:t>. Дежурно-диспетчерский персонал ЕДДС должен</w:t>
      </w:r>
      <w:r w:rsidRPr="002130E4">
        <w:rPr>
          <w:sz w:val="24"/>
          <w:szCs w:val="24"/>
        </w:rPr>
        <w:t>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осуществлять постоянный сбор и обработку оперативной информациио фактах или угрозе возникновения ЧС (происшествий) и контроль проведения работ по ликвидации ЧС (происшествий);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проводить анализ и оценку достоверности поступающей информации;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-качественно и оперативно осуществлять подготовку управленческих, организационных и планирующих документов;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-применять в своей работе данные прогнозов развития обстановки;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-обеспечивать оперативное руководство и координацию деятельности органов управления и сил ГО и муниципального звена территориальной подсистемы РСЧС; </w:t>
      </w:r>
    </w:p>
    <w:p w:rsid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-осуществлять мониторинг средств массовой информации в сети интернет; </w:t>
      </w:r>
    </w:p>
    <w:p w:rsidR="001A63D9" w:rsidRDefault="001A63D9" w:rsidP="002130E4">
      <w:pPr>
        <w:ind w:firstLine="709"/>
        <w:jc w:val="both"/>
        <w:rPr>
          <w:sz w:val="24"/>
          <w:szCs w:val="24"/>
        </w:rPr>
      </w:pPr>
    </w:p>
    <w:p w:rsidR="001A63D9" w:rsidRPr="002130E4" w:rsidRDefault="001A63D9" w:rsidP="002130E4">
      <w:pPr>
        <w:ind w:firstLine="709"/>
        <w:jc w:val="both"/>
        <w:rPr>
          <w:sz w:val="24"/>
          <w:szCs w:val="24"/>
        </w:rPr>
      </w:pP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-использовать все функции телекоммуникационного оборудования и оргтехники на АРМ, в том числе - комплекта видеоконференцсвязи;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применять данные информационных систем и расчетных задач;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-работать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-уметь пользоваться программными средствами, информационными системами, используемыми в деятельности ЕДДС (в том числе системой - 112, АИУС РСЧС (ИС «Атлас опасностей и рисков»),МКА ЖКХ, ИСДМ -Рослесхоз и др.);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-четко говорить по радиостанции и телефону одновременно с работой за компьютером;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-своевременно формировать установленный комплект документов по вводной (в рамках мероприятий оперативной подготовки) или ЧС (происшествию);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-в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муниципального образования о ЧС, руководителей сил и средств, участвующих в ликвидации ЧС;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-запускать аппаратуру информирования и оповещения населения;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-использовать различные информационно –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9.5. Дежурно-диспетчерскому персоналу ЕДДС запрещено: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вести телефонные переговоры, не связанные с несением оперативного дежурства; предоставлять какую-либо информацию средствам массовой информации и посторонним лицам без указания руководства муниципального образования;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 допускать в помещения ЕДДС посторонних лиц; отлучаться с места несения оперативного дежурства без разрешения начальника ЕДДС; 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9.6. Требования к дежурно-диспетчерскому персоналу ЕДДС: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-наличие высшего или среднего профессионально образования;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умение пользоваться техническими средствами, установленными в кабинете ОДС ЕДДС; знание нормативных документов в области защиты населения и территорий;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-знание правил эксплуатации технических средств оповещения муниципальной автоматизированной системы централизованного оповещения, а также структуры, способов и порядка оповещения населения муниципального образования; </w:t>
      </w:r>
    </w:p>
    <w:p w:rsidR="002130E4" w:rsidRPr="002130E4" w:rsidRDefault="002130E4" w:rsidP="001A63D9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- наличие специальной подготовки по установленной программе по направлению деятельности; наличие допуска к работе со сведениями, составляющими государственную тайну (при необходимости). 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10. Требования к помещениям ЕДДС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10.1. ЕДДС представляет собой рабочие помещения для персонала ЕДДС (кабинет ОД, комната отдыха и приема пищи), оснащенные необходимыми техническими средствами и документацией (перечень документации в соответствии с Национальным стандартом Российской Федерации ГОСТ Р 22.07.01-2021 «Безопасность в чрезвычайных ситуациях. Единая дежурно-диспетчерская служба. Основные положения»)</w:t>
      </w:r>
    </w:p>
    <w:p w:rsidR="002130E4" w:rsidRPr="002130E4" w:rsidRDefault="002130E4" w:rsidP="002130E4">
      <w:pPr>
        <w:ind w:firstLine="709"/>
        <w:jc w:val="both"/>
        <w:rPr>
          <w:color w:val="FF0000"/>
          <w:sz w:val="24"/>
          <w:szCs w:val="24"/>
        </w:rPr>
      </w:pPr>
      <w:r w:rsidRPr="002130E4">
        <w:rPr>
          <w:sz w:val="24"/>
          <w:szCs w:val="24"/>
        </w:rPr>
        <w:t xml:space="preserve">10.2.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</w:t>
      </w:r>
      <w:r w:rsidRPr="002130E4">
        <w:rPr>
          <w:color w:val="000000" w:themeColor="text1"/>
          <w:sz w:val="24"/>
          <w:szCs w:val="24"/>
        </w:rPr>
        <w:t>числе и в военное время.</w:t>
      </w:r>
    </w:p>
    <w:p w:rsid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10.3. 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ОДС. </w:t>
      </w:r>
    </w:p>
    <w:p w:rsidR="001A63D9" w:rsidRDefault="001A63D9" w:rsidP="002130E4">
      <w:pPr>
        <w:ind w:firstLine="709"/>
        <w:jc w:val="both"/>
        <w:rPr>
          <w:sz w:val="24"/>
          <w:szCs w:val="24"/>
        </w:rPr>
      </w:pPr>
    </w:p>
    <w:p w:rsidR="001A63D9" w:rsidRDefault="001A63D9" w:rsidP="002130E4">
      <w:pPr>
        <w:ind w:firstLine="709"/>
        <w:jc w:val="both"/>
        <w:rPr>
          <w:sz w:val="24"/>
          <w:szCs w:val="24"/>
        </w:rPr>
      </w:pPr>
    </w:p>
    <w:p w:rsidR="001A63D9" w:rsidRPr="002130E4" w:rsidRDefault="001A63D9" w:rsidP="002130E4">
      <w:pPr>
        <w:ind w:firstLine="709"/>
        <w:jc w:val="both"/>
        <w:rPr>
          <w:sz w:val="24"/>
          <w:szCs w:val="24"/>
        </w:rPr>
      </w:pP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10.4. Для несения круглосуточного дежурства ОДС ЕДДС должна быть предусмотрена отдельная комната отдыха и приема пищи, в которой созданы необходимые бытовые условия.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10.5. Каждый диспетчер ЕДДС обязан носить специальную форму во время исполнения служебных обязанностей в соответствии с требованиями Национального стандарта Российской Федерации ГОСТ Р 22.7.01-2021 «Безопасность в чрезвычайных ситуациях. Единая дежурно-диспетчерская служба. Основные положения». 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11. Требования к оборудованию ЕДДС 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11.1. В целях обеспечения приема и передачи документов управления, 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должна быть создана информационно-телекоммуникационная инфраструктура с соответствующим уровнем информационной безопасности, включающая: КСА системы –112 и систему оповещения.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Муниципальная автоматизированная система централизованного оповещения должна соответствовать требованиям Положения о системах оповещения населения, утвержденного совместным приказом МЧС России и Министерства цифрового развития, связи и массовых коммуникаций Российской Федерации от 31.07.2020 № 578/365 (зарегистрирован в Минюсте России 26.10.2020 № 60567).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11.2. 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данных, систему отображения информации.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11.2.1. Оборудование ЛВС должно обеспечивать АРМ ЕДДС возможностью обмена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защиты информации.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На АРМ персонала ЕДДС должны быть установлены, настроены и корректно функционировать сертифицированные средства антивирусной защиты информации.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11.3. Система связи и система оповещения должна включать в себя: систему телефонной связи; систему оповещения населения, в том числе комплексную систему экстренного оповещения населения. 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11.3.1 Система оповещения населения должна обеспечивать своевременное доведение сигналов оповещения и экстренной информации до руководящего состава ГО и муниципального звена территориальной подсистемы РСЧС, сил ГО и РСЧС муниципального образования, ДДС, населения на территории муниципального образования,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населения. </w:t>
      </w:r>
    </w:p>
    <w:p w:rsid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11.4. Общие требования к составу объектов, оборудованию, структуре системы - 112 определены Национальным стандартом Российской Федерации ГОСТ Р 22.7.03-2021 «Безопасность в чрезвычайных ситуациях. Система обеспечения вызова экстренных оперативных служб по единому номеру «112». </w:t>
      </w:r>
    </w:p>
    <w:p w:rsidR="001A63D9" w:rsidRDefault="001A63D9" w:rsidP="002130E4">
      <w:pPr>
        <w:ind w:firstLine="709"/>
        <w:jc w:val="both"/>
        <w:rPr>
          <w:sz w:val="24"/>
          <w:szCs w:val="24"/>
        </w:rPr>
      </w:pPr>
    </w:p>
    <w:p w:rsidR="001A63D9" w:rsidRDefault="001A63D9" w:rsidP="002130E4">
      <w:pPr>
        <w:ind w:firstLine="709"/>
        <w:jc w:val="both"/>
        <w:rPr>
          <w:sz w:val="24"/>
          <w:szCs w:val="24"/>
        </w:rPr>
      </w:pPr>
    </w:p>
    <w:p w:rsidR="001A63D9" w:rsidRPr="002130E4" w:rsidRDefault="001A63D9" w:rsidP="002130E4">
      <w:pPr>
        <w:ind w:firstLine="709"/>
        <w:jc w:val="both"/>
        <w:rPr>
          <w:sz w:val="24"/>
          <w:szCs w:val="24"/>
        </w:rPr>
      </w:pP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12. Финансирование ЕДДС 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>12.1. Финансирование деятельности ЕДДС является расходным обязательством органов местного самоуправления и осуществляется за счет средств бюджета муниципального образования, рассчитанного в зависимости от численности сотрудников и расчетных региональных нормативов, используемых при расчете дотации на выравнивание бюджетной обеспеченности муниципального образования.</w:t>
      </w:r>
    </w:p>
    <w:p w:rsidR="002130E4" w:rsidRPr="002130E4" w:rsidRDefault="002130E4" w:rsidP="002130E4">
      <w:pPr>
        <w:pStyle w:val="1"/>
        <w:spacing w:line="240" w:lineRule="auto"/>
        <w:ind w:right="3" w:firstLine="709"/>
        <w:jc w:val="both"/>
        <w:rPr>
          <w:b/>
          <w:sz w:val="24"/>
        </w:rPr>
      </w:pPr>
      <w:r w:rsidRPr="002130E4">
        <w:rPr>
          <w:sz w:val="24"/>
        </w:rPr>
        <w:t>13. Требования к защите информации  ЕДДС МО Печорский муниципальный округ</w:t>
      </w:r>
    </w:p>
    <w:p w:rsidR="002130E4" w:rsidRPr="002130E4" w:rsidRDefault="002130E4" w:rsidP="002130E4">
      <w:pPr>
        <w:ind w:firstLine="709"/>
        <w:jc w:val="both"/>
        <w:rPr>
          <w:sz w:val="24"/>
          <w:szCs w:val="24"/>
        </w:rPr>
      </w:pPr>
      <w:r w:rsidRPr="002130E4">
        <w:rPr>
          <w:sz w:val="24"/>
          <w:szCs w:val="24"/>
        </w:rPr>
        <w:t xml:space="preserve">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Федеральным законом от 27.07.2006 № 149-ФЗ «Об информации, информационных технологиях и о защите информации» и приказом Федеральной службы по техническому и экспортному контролю от 11.02.2013 № 17 «Об утверждении требований о защите информации, не составляющей государственную тайну, содержащейся в государственных информационных системах» (зарегистрирован в Минюсте России 31.05.2013 № 28608). </w:t>
      </w:r>
    </w:p>
    <w:p w:rsidR="00763A1B" w:rsidRDefault="00763A1B" w:rsidP="002130E4">
      <w:pPr>
        <w:jc w:val="both"/>
        <w:rPr>
          <w:sz w:val="24"/>
          <w:szCs w:val="24"/>
        </w:rPr>
      </w:pPr>
    </w:p>
    <w:sectPr w:rsidR="00763A1B" w:rsidSect="002130E4">
      <w:footerReference w:type="default" r:id="rId10"/>
      <w:footerReference w:type="first" r:id="rId11"/>
      <w:pgSz w:w="11906" w:h="16838"/>
      <w:pgMar w:top="284" w:right="851" w:bottom="28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A0" w:rsidRDefault="00B21BA0" w:rsidP="00343981">
      <w:r>
        <w:separator/>
      </w:r>
    </w:p>
  </w:endnote>
  <w:endnote w:type="continuationSeparator" w:id="1">
    <w:p w:rsidR="00B21BA0" w:rsidRDefault="00B21BA0" w:rsidP="0034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B21BA0">
    <w:pPr>
      <w:pStyle w:val="af9"/>
      <w:jc w:val="center"/>
    </w:pPr>
  </w:p>
  <w:p w:rsidR="00EC3ACD" w:rsidRDefault="00B21BA0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580248">
    <w:pPr>
      <w:pStyle w:val="af9"/>
      <w:jc w:val="center"/>
    </w:pPr>
    <w:r>
      <w:fldChar w:fldCharType="begin"/>
    </w:r>
    <w:r w:rsidR="00CA1165">
      <w:instrText>PAGE \* MERGEFORMAT</w:instrText>
    </w:r>
    <w:r>
      <w:fldChar w:fldCharType="separate"/>
    </w:r>
    <w:r w:rsidR="0043135B">
      <w:rPr>
        <w:noProof/>
      </w:rPr>
      <w:t>1</w:t>
    </w:r>
    <w:r>
      <w:fldChar w:fldCharType="end"/>
    </w:r>
  </w:p>
  <w:p w:rsidR="00EC3ACD" w:rsidRDefault="00B21BA0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A0" w:rsidRDefault="00B21BA0" w:rsidP="00343981">
      <w:r>
        <w:separator/>
      </w:r>
    </w:p>
  </w:footnote>
  <w:footnote w:type="continuationSeparator" w:id="1">
    <w:p w:rsidR="00B21BA0" w:rsidRDefault="00B21BA0" w:rsidP="0034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B6779"/>
    <w:multiLevelType w:val="hybridMultilevel"/>
    <w:tmpl w:val="BD829ACA"/>
    <w:lvl w:ilvl="0" w:tplc="C0FAB3AC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41ACD166">
      <w:start w:val="1"/>
      <w:numFmt w:val="decimal"/>
      <w:lvlText w:val="%2."/>
      <w:lvlJc w:val="right"/>
      <w:pPr>
        <w:ind w:left="1429" w:hanging="360"/>
      </w:pPr>
    </w:lvl>
    <w:lvl w:ilvl="2" w:tplc="C244309A">
      <w:start w:val="1"/>
      <w:numFmt w:val="decimal"/>
      <w:lvlText w:val="%3."/>
      <w:lvlJc w:val="right"/>
      <w:pPr>
        <w:ind w:left="2149" w:hanging="180"/>
      </w:pPr>
    </w:lvl>
    <w:lvl w:ilvl="3" w:tplc="FEE2C38A">
      <w:start w:val="1"/>
      <w:numFmt w:val="decimal"/>
      <w:lvlText w:val="%4."/>
      <w:lvlJc w:val="right"/>
      <w:pPr>
        <w:ind w:left="2869" w:hanging="360"/>
      </w:pPr>
    </w:lvl>
    <w:lvl w:ilvl="4" w:tplc="1B04B0D6">
      <w:start w:val="1"/>
      <w:numFmt w:val="decimal"/>
      <w:lvlText w:val="%5."/>
      <w:lvlJc w:val="right"/>
      <w:pPr>
        <w:ind w:left="3589" w:hanging="360"/>
      </w:pPr>
    </w:lvl>
    <w:lvl w:ilvl="5" w:tplc="847ACD50">
      <w:start w:val="1"/>
      <w:numFmt w:val="decimal"/>
      <w:lvlText w:val="%6."/>
      <w:lvlJc w:val="right"/>
      <w:pPr>
        <w:ind w:left="4309" w:hanging="180"/>
      </w:pPr>
    </w:lvl>
    <w:lvl w:ilvl="6" w:tplc="218C5D5A">
      <w:start w:val="1"/>
      <w:numFmt w:val="decimal"/>
      <w:lvlText w:val="%7."/>
      <w:lvlJc w:val="right"/>
      <w:pPr>
        <w:ind w:left="5029" w:hanging="360"/>
      </w:pPr>
    </w:lvl>
    <w:lvl w:ilvl="7" w:tplc="9FA069B0">
      <w:start w:val="1"/>
      <w:numFmt w:val="decimal"/>
      <w:lvlText w:val="%8."/>
      <w:lvlJc w:val="right"/>
      <w:pPr>
        <w:ind w:left="5749" w:hanging="360"/>
      </w:pPr>
    </w:lvl>
    <w:lvl w:ilvl="8" w:tplc="1D80146A">
      <w:start w:val="1"/>
      <w:numFmt w:val="decimal"/>
      <w:lvlText w:val="%9."/>
      <w:lvlJc w:val="right"/>
      <w:pPr>
        <w:ind w:left="6469" w:hanging="180"/>
      </w:pPr>
    </w:lvl>
  </w:abstractNum>
  <w:abstractNum w:abstractNumId="7">
    <w:nsid w:val="0EF61B3C"/>
    <w:multiLevelType w:val="hybridMultilevel"/>
    <w:tmpl w:val="3C920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1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3F13BE"/>
    <w:multiLevelType w:val="hybridMultilevel"/>
    <w:tmpl w:val="2AC889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12B09"/>
    <w:multiLevelType w:val="hybridMultilevel"/>
    <w:tmpl w:val="8A3A3518"/>
    <w:lvl w:ilvl="0" w:tplc="3ECEDED8">
      <w:start w:val="1"/>
      <w:numFmt w:val="decimal"/>
      <w:lvlText w:val="%1."/>
      <w:lvlJc w:val="left"/>
      <w:pPr>
        <w:ind w:left="720" w:hanging="360"/>
      </w:pPr>
    </w:lvl>
    <w:lvl w:ilvl="1" w:tplc="836675EA">
      <w:start w:val="1"/>
      <w:numFmt w:val="lowerLetter"/>
      <w:lvlText w:val="%2."/>
      <w:lvlJc w:val="left"/>
      <w:pPr>
        <w:ind w:left="1440" w:hanging="360"/>
      </w:pPr>
    </w:lvl>
    <w:lvl w:ilvl="2" w:tplc="ECFADCAC">
      <w:start w:val="1"/>
      <w:numFmt w:val="lowerRoman"/>
      <w:lvlText w:val="%3."/>
      <w:lvlJc w:val="right"/>
      <w:pPr>
        <w:ind w:left="2160" w:hanging="180"/>
      </w:pPr>
    </w:lvl>
    <w:lvl w:ilvl="3" w:tplc="2E8E68D0">
      <w:start w:val="1"/>
      <w:numFmt w:val="decimal"/>
      <w:lvlText w:val="%4."/>
      <w:lvlJc w:val="left"/>
      <w:pPr>
        <w:ind w:left="2880" w:hanging="360"/>
      </w:pPr>
    </w:lvl>
    <w:lvl w:ilvl="4" w:tplc="6F023862">
      <w:start w:val="1"/>
      <w:numFmt w:val="lowerLetter"/>
      <w:lvlText w:val="%5."/>
      <w:lvlJc w:val="left"/>
      <w:pPr>
        <w:ind w:left="3600" w:hanging="360"/>
      </w:pPr>
    </w:lvl>
    <w:lvl w:ilvl="5" w:tplc="910AB3D6">
      <w:start w:val="1"/>
      <w:numFmt w:val="lowerRoman"/>
      <w:lvlText w:val="%6."/>
      <w:lvlJc w:val="right"/>
      <w:pPr>
        <w:ind w:left="4320" w:hanging="180"/>
      </w:pPr>
    </w:lvl>
    <w:lvl w:ilvl="6" w:tplc="995CD7F6">
      <w:start w:val="1"/>
      <w:numFmt w:val="decimal"/>
      <w:lvlText w:val="%7."/>
      <w:lvlJc w:val="left"/>
      <w:pPr>
        <w:ind w:left="5040" w:hanging="360"/>
      </w:pPr>
    </w:lvl>
    <w:lvl w:ilvl="7" w:tplc="AF26D528">
      <w:start w:val="1"/>
      <w:numFmt w:val="lowerLetter"/>
      <w:lvlText w:val="%8."/>
      <w:lvlJc w:val="left"/>
      <w:pPr>
        <w:ind w:left="5760" w:hanging="360"/>
      </w:pPr>
    </w:lvl>
    <w:lvl w:ilvl="8" w:tplc="0F847E5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9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84546"/>
    <w:multiLevelType w:val="hybridMultilevel"/>
    <w:tmpl w:val="C374EB2E"/>
    <w:lvl w:ilvl="0" w:tplc="CDACEB7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A720E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20CBCF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007045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C10A25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C387E3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CB802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C7D0E8C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F7A1F3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3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5709A"/>
    <w:multiLevelType w:val="hybridMultilevel"/>
    <w:tmpl w:val="2190D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F152DE"/>
    <w:multiLevelType w:val="hybridMultilevel"/>
    <w:tmpl w:val="93B0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35">
    <w:nsid w:val="5C7F49A1"/>
    <w:multiLevelType w:val="hybridMultilevel"/>
    <w:tmpl w:val="D1F4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C3C0B"/>
    <w:multiLevelType w:val="hybridMultilevel"/>
    <w:tmpl w:val="81CA8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40">
    <w:nsid w:val="6BDE66CB"/>
    <w:multiLevelType w:val="hybridMultilevel"/>
    <w:tmpl w:val="8BACC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DE12B3C"/>
    <w:multiLevelType w:val="hybridMultilevel"/>
    <w:tmpl w:val="A6DCD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31"/>
  </w:num>
  <w:num w:numId="4">
    <w:abstractNumId w:val="2"/>
  </w:num>
  <w:num w:numId="5">
    <w:abstractNumId w:val="27"/>
  </w:num>
  <w:num w:numId="6">
    <w:abstractNumId w:val="8"/>
  </w:num>
  <w:num w:numId="7">
    <w:abstractNumId w:val="36"/>
  </w:num>
  <w:num w:numId="8">
    <w:abstractNumId w:val="1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</w:num>
  <w:num w:numId="16">
    <w:abstractNumId w:val="18"/>
  </w:num>
  <w:num w:numId="17">
    <w:abstractNumId w:val="33"/>
  </w:num>
  <w:num w:numId="18">
    <w:abstractNumId w:val="28"/>
  </w:num>
  <w:num w:numId="19">
    <w:abstractNumId w:val="1"/>
  </w:num>
  <w:num w:numId="20">
    <w:abstractNumId w:val="9"/>
  </w:num>
  <w:num w:numId="21">
    <w:abstractNumId w:val="24"/>
  </w:num>
  <w:num w:numId="22">
    <w:abstractNumId w:val="26"/>
  </w:num>
  <w:num w:numId="23">
    <w:abstractNumId w:val="5"/>
  </w:num>
  <w:num w:numId="24">
    <w:abstractNumId w:val="14"/>
  </w:num>
  <w:num w:numId="25">
    <w:abstractNumId w:val="20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2"/>
  </w:num>
  <w:num w:numId="29">
    <w:abstractNumId w:val="3"/>
  </w:num>
  <w:num w:numId="30">
    <w:abstractNumId w:val="39"/>
  </w:num>
  <w:num w:numId="31">
    <w:abstractNumId w:val="21"/>
  </w:num>
  <w:num w:numId="32">
    <w:abstractNumId w:val="4"/>
  </w:num>
  <w:num w:numId="33">
    <w:abstractNumId w:val="30"/>
  </w:num>
  <w:num w:numId="34">
    <w:abstractNumId w:val="38"/>
  </w:num>
  <w:num w:numId="35">
    <w:abstractNumId w:val="13"/>
  </w:num>
  <w:num w:numId="36">
    <w:abstractNumId w:val="44"/>
  </w:num>
  <w:num w:numId="37">
    <w:abstractNumId w:val="10"/>
  </w:num>
  <w:num w:numId="38">
    <w:abstractNumId w:val="17"/>
  </w:num>
  <w:num w:numId="39">
    <w:abstractNumId w:val="15"/>
  </w:num>
  <w:num w:numId="40">
    <w:abstractNumId w:val="25"/>
  </w:num>
  <w:num w:numId="41">
    <w:abstractNumId w:val="35"/>
  </w:num>
  <w:num w:numId="42">
    <w:abstractNumId w:val="7"/>
  </w:num>
  <w:num w:numId="43">
    <w:abstractNumId w:val="40"/>
  </w:num>
  <w:num w:numId="44">
    <w:abstractNumId w:val="42"/>
  </w:num>
  <w:num w:numId="45">
    <w:abstractNumId w:val="6"/>
  </w:num>
  <w:num w:numId="46">
    <w:abstractNumId w:val="37"/>
  </w:num>
  <w:num w:numId="47">
    <w:abstractNumId w:val="22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026"/>
    <w:rsid w:val="000023C6"/>
    <w:rsid w:val="00017AFD"/>
    <w:rsid w:val="000536CB"/>
    <w:rsid w:val="00057FC7"/>
    <w:rsid w:val="00063214"/>
    <w:rsid w:val="000717B1"/>
    <w:rsid w:val="0007392F"/>
    <w:rsid w:val="000A1312"/>
    <w:rsid w:val="000A5D53"/>
    <w:rsid w:val="000E0C8F"/>
    <w:rsid w:val="000E14F8"/>
    <w:rsid w:val="00105250"/>
    <w:rsid w:val="0010589C"/>
    <w:rsid w:val="001254E5"/>
    <w:rsid w:val="001266E6"/>
    <w:rsid w:val="00136342"/>
    <w:rsid w:val="00142E62"/>
    <w:rsid w:val="00143CCD"/>
    <w:rsid w:val="00156816"/>
    <w:rsid w:val="001605BD"/>
    <w:rsid w:val="00164C63"/>
    <w:rsid w:val="001714D8"/>
    <w:rsid w:val="00172859"/>
    <w:rsid w:val="001860A2"/>
    <w:rsid w:val="00194D62"/>
    <w:rsid w:val="001A1A58"/>
    <w:rsid w:val="001A63D9"/>
    <w:rsid w:val="001E5228"/>
    <w:rsid w:val="001F3741"/>
    <w:rsid w:val="001F7CF1"/>
    <w:rsid w:val="00200101"/>
    <w:rsid w:val="002130E4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43981"/>
    <w:rsid w:val="00357BCE"/>
    <w:rsid w:val="00385197"/>
    <w:rsid w:val="00393A8D"/>
    <w:rsid w:val="003B0E3E"/>
    <w:rsid w:val="003C3938"/>
    <w:rsid w:val="003F026B"/>
    <w:rsid w:val="0043135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0F9"/>
    <w:rsid w:val="004C5B8E"/>
    <w:rsid w:val="004E760B"/>
    <w:rsid w:val="00517110"/>
    <w:rsid w:val="0053616C"/>
    <w:rsid w:val="0055292C"/>
    <w:rsid w:val="005541E8"/>
    <w:rsid w:val="00564E17"/>
    <w:rsid w:val="00580248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3A1B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2686E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84FE5"/>
    <w:rsid w:val="009A1D00"/>
    <w:rsid w:val="009A56EB"/>
    <w:rsid w:val="009F204F"/>
    <w:rsid w:val="009F4729"/>
    <w:rsid w:val="00A05F0C"/>
    <w:rsid w:val="00A07EF5"/>
    <w:rsid w:val="00A12A15"/>
    <w:rsid w:val="00A15BDE"/>
    <w:rsid w:val="00A54635"/>
    <w:rsid w:val="00A61204"/>
    <w:rsid w:val="00A65284"/>
    <w:rsid w:val="00A6745E"/>
    <w:rsid w:val="00A734D5"/>
    <w:rsid w:val="00A7602E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21BA0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0B75"/>
    <w:rsid w:val="00C11F57"/>
    <w:rsid w:val="00C17016"/>
    <w:rsid w:val="00C30115"/>
    <w:rsid w:val="00C45A58"/>
    <w:rsid w:val="00C46694"/>
    <w:rsid w:val="00C62AB3"/>
    <w:rsid w:val="00C7510C"/>
    <w:rsid w:val="00C84457"/>
    <w:rsid w:val="00C85002"/>
    <w:rsid w:val="00C85043"/>
    <w:rsid w:val="00CA0331"/>
    <w:rsid w:val="00CA1165"/>
    <w:rsid w:val="00CA40A1"/>
    <w:rsid w:val="00CA5EA2"/>
    <w:rsid w:val="00CA6AC5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91E1C"/>
    <w:rsid w:val="00DA0E1D"/>
    <w:rsid w:val="00DA5BAB"/>
    <w:rsid w:val="00DA69DC"/>
    <w:rsid w:val="00DD2432"/>
    <w:rsid w:val="00E02F21"/>
    <w:rsid w:val="00E239ED"/>
    <w:rsid w:val="00E307F4"/>
    <w:rsid w:val="00E425F4"/>
    <w:rsid w:val="00E6135D"/>
    <w:rsid w:val="00E80916"/>
    <w:rsid w:val="00E8133A"/>
    <w:rsid w:val="00E93131"/>
    <w:rsid w:val="00E94AAF"/>
    <w:rsid w:val="00E94E1B"/>
    <w:rsid w:val="00EA1B08"/>
    <w:rsid w:val="00EB4340"/>
    <w:rsid w:val="00EC53B4"/>
    <w:rsid w:val="00F0620B"/>
    <w:rsid w:val="00F22D3B"/>
    <w:rsid w:val="00F25026"/>
    <w:rsid w:val="00F2619C"/>
    <w:rsid w:val="00F3278C"/>
    <w:rsid w:val="00F550AE"/>
    <w:rsid w:val="00F5664B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rsid w:val="00017AFD"/>
    <w:rPr>
      <w:rFonts w:ascii="Times New Roman" w:hAnsi="Times New Roman" w:cs="Times New Roman"/>
      <w:color w:val="000000"/>
      <w:sz w:val="28"/>
      <w:szCs w:val="28"/>
    </w:rPr>
  </w:style>
  <w:style w:type="table" w:customStyle="1" w:styleId="PlainTable1">
    <w:name w:val="Plain Table 1"/>
    <w:basedOn w:val="a1"/>
    <w:uiPriority w:val="59"/>
    <w:rsid w:val="00C10B7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paragraph" w:styleId="af9">
    <w:name w:val="footer"/>
    <w:basedOn w:val="a"/>
    <w:link w:val="afa"/>
    <w:uiPriority w:val="99"/>
    <w:unhideWhenUsed/>
    <w:rsid w:val="00C10B75"/>
    <w:pPr>
      <w:widowControl w:val="0"/>
      <w:tabs>
        <w:tab w:val="center" w:pos="7143"/>
        <w:tab w:val="right" w:pos="14287"/>
      </w:tabs>
      <w:suppressAutoHyphens w:val="0"/>
      <w:overflowPunct/>
      <w:autoSpaceDE/>
      <w:textAlignment w:val="auto"/>
    </w:pPr>
    <w:rPr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C10B75"/>
    <w:rPr>
      <w:sz w:val="22"/>
      <w:szCs w:val="22"/>
      <w:lang w:eastAsia="en-US"/>
    </w:rPr>
  </w:style>
  <w:style w:type="table" w:customStyle="1" w:styleId="GridTable1Light">
    <w:name w:val="Grid Table 1 Light"/>
    <w:basedOn w:val="a1"/>
    <w:uiPriority w:val="99"/>
    <w:rsid w:val="00763A1B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D23E8620AB5944E54AC7E4546A99C78E80B6968FCC5F5F7F48B7131C5A8E34B39DAA88C6BE41ADEB654B3C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82FC-57F7-4CA0-89F0-122A70D8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7369</Words>
  <Characters>42005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5</cp:revision>
  <cp:lastPrinted>2025-06-03T11:48:00Z</cp:lastPrinted>
  <dcterms:created xsi:type="dcterms:W3CDTF">2025-06-03T11:09:00Z</dcterms:created>
  <dcterms:modified xsi:type="dcterms:W3CDTF">2025-06-03T11:48:00Z</dcterms:modified>
</cp:coreProperties>
</file>