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E2A" w:rsidRPr="006B4E2A" w:rsidRDefault="00876170" w:rsidP="006B4E2A">
      <w:pPr>
        <w:suppressAutoHyphens/>
        <w:overflowPunct w:val="0"/>
        <w:autoSpaceDE w:val="0"/>
        <w:jc w:val="center"/>
        <w:textAlignment w:val="baseline"/>
        <w:rPr>
          <w:sz w:val="20"/>
          <w:szCs w:val="20"/>
          <w:lang w:eastAsia="zh-CN"/>
        </w:rPr>
      </w:pPr>
      <w:r>
        <w:rPr>
          <w:noProof/>
          <w:sz w:val="20"/>
          <w:szCs w:val="20"/>
        </w:rPr>
        <w:drawing>
          <wp:inline distT="0" distB="0" distL="0" distR="0">
            <wp:extent cx="655320" cy="7924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4E2A" w:rsidRPr="006B4E2A" w:rsidRDefault="006B4E2A" w:rsidP="006B4E2A">
      <w:pPr>
        <w:suppressAutoHyphens/>
        <w:overflowPunct w:val="0"/>
        <w:autoSpaceDE w:val="0"/>
        <w:spacing w:line="360" w:lineRule="auto"/>
        <w:jc w:val="center"/>
        <w:textAlignment w:val="baseline"/>
        <w:rPr>
          <w:sz w:val="20"/>
          <w:szCs w:val="20"/>
          <w:lang w:eastAsia="zh-CN"/>
        </w:rPr>
      </w:pPr>
      <w:r w:rsidRPr="006B4E2A">
        <w:rPr>
          <w:sz w:val="28"/>
          <w:szCs w:val="20"/>
          <w:lang w:eastAsia="zh-CN"/>
        </w:rPr>
        <w:t>ПСКОВСКАЯ ОБЛАСТЬ</w:t>
      </w:r>
    </w:p>
    <w:p w:rsidR="006B4E2A" w:rsidRPr="006B4E2A" w:rsidRDefault="006B4E2A" w:rsidP="006B4E2A">
      <w:pPr>
        <w:suppressAutoHyphens/>
        <w:overflowPunct w:val="0"/>
        <w:autoSpaceDE w:val="0"/>
        <w:jc w:val="center"/>
        <w:textAlignment w:val="baseline"/>
        <w:rPr>
          <w:sz w:val="20"/>
          <w:szCs w:val="20"/>
          <w:lang w:eastAsia="zh-CN"/>
        </w:rPr>
      </w:pPr>
      <w:r w:rsidRPr="006B4E2A">
        <w:rPr>
          <w:b/>
          <w:sz w:val="28"/>
          <w:szCs w:val="20"/>
          <w:lang w:eastAsia="zh-CN"/>
        </w:rPr>
        <w:t>АДМИНИСТРАЦИЯ ПЕЧОРСКОГО МУНИЦИПАЛЬНОГО ОКРУГА</w:t>
      </w:r>
    </w:p>
    <w:p w:rsidR="006B4E2A" w:rsidRPr="006B4E2A" w:rsidRDefault="006B4E2A" w:rsidP="006B4E2A">
      <w:pPr>
        <w:suppressAutoHyphens/>
        <w:overflowPunct w:val="0"/>
        <w:autoSpaceDE w:val="0"/>
        <w:jc w:val="center"/>
        <w:textAlignment w:val="baseline"/>
        <w:rPr>
          <w:b/>
          <w:sz w:val="18"/>
          <w:szCs w:val="18"/>
          <w:lang w:eastAsia="zh-CN"/>
        </w:rPr>
      </w:pPr>
    </w:p>
    <w:p w:rsidR="006B4E2A" w:rsidRPr="001E57BE" w:rsidRDefault="006B4E2A" w:rsidP="006B4E2A">
      <w:pPr>
        <w:suppressAutoHyphens/>
        <w:overflowPunct w:val="0"/>
        <w:autoSpaceDE w:val="0"/>
        <w:jc w:val="center"/>
        <w:textAlignment w:val="baseline"/>
        <w:rPr>
          <w:sz w:val="32"/>
          <w:szCs w:val="32"/>
          <w:lang w:eastAsia="zh-CN"/>
        </w:rPr>
      </w:pPr>
      <w:r w:rsidRPr="001E57BE">
        <w:rPr>
          <w:b/>
          <w:sz w:val="32"/>
          <w:szCs w:val="32"/>
          <w:lang w:eastAsia="zh-CN"/>
        </w:rPr>
        <w:t>ПОСТАНОВЛЕНИЕ</w:t>
      </w:r>
    </w:p>
    <w:p w:rsidR="006B4E2A" w:rsidRPr="006B4E2A" w:rsidRDefault="006B4E2A" w:rsidP="006B4E2A">
      <w:pPr>
        <w:tabs>
          <w:tab w:val="left" w:pos="9498"/>
        </w:tabs>
        <w:suppressAutoHyphens/>
        <w:overflowPunct w:val="0"/>
        <w:autoSpaceDE w:val="0"/>
        <w:spacing w:line="276" w:lineRule="auto"/>
        <w:textAlignment w:val="baseline"/>
        <w:rPr>
          <w:sz w:val="16"/>
          <w:szCs w:val="16"/>
          <w:lang w:eastAsia="zh-CN"/>
        </w:rPr>
      </w:pPr>
    </w:p>
    <w:p w:rsidR="006B4E2A" w:rsidRPr="00923A22" w:rsidRDefault="006B4E2A" w:rsidP="006B4E2A">
      <w:pPr>
        <w:tabs>
          <w:tab w:val="left" w:pos="9498"/>
        </w:tabs>
        <w:suppressAutoHyphens/>
        <w:overflowPunct w:val="0"/>
        <w:autoSpaceDE w:val="0"/>
        <w:jc w:val="both"/>
        <w:textAlignment w:val="baseline"/>
        <w:rPr>
          <w:u w:val="single"/>
          <w:lang w:eastAsia="zh-CN"/>
        </w:rPr>
      </w:pPr>
      <w:r w:rsidRPr="00923A22">
        <w:rPr>
          <w:lang w:eastAsia="zh-CN"/>
        </w:rPr>
        <w:t xml:space="preserve">от </w:t>
      </w:r>
      <w:r w:rsidR="00BE19E1" w:rsidRPr="00923A22">
        <w:rPr>
          <w:u w:val="single"/>
          <w:lang w:eastAsia="zh-CN"/>
        </w:rPr>
        <w:t>0</w:t>
      </w:r>
      <w:r w:rsidR="00923A22" w:rsidRPr="00923A22">
        <w:rPr>
          <w:u w:val="single"/>
          <w:lang w:eastAsia="zh-CN"/>
        </w:rPr>
        <w:t>9</w:t>
      </w:r>
      <w:r w:rsidRPr="00923A22">
        <w:rPr>
          <w:u w:val="single"/>
          <w:lang w:eastAsia="zh-CN"/>
        </w:rPr>
        <w:t>.0</w:t>
      </w:r>
      <w:r w:rsidR="00BE19E1" w:rsidRPr="00923A22">
        <w:rPr>
          <w:u w:val="single"/>
          <w:lang w:eastAsia="zh-CN"/>
        </w:rPr>
        <w:t>4</w:t>
      </w:r>
      <w:r w:rsidRPr="00923A22">
        <w:rPr>
          <w:u w:val="single"/>
          <w:lang w:eastAsia="zh-CN"/>
        </w:rPr>
        <w:t>.202</w:t>
      </w:r>
      <w:r w:rsidR="006B0718" w:rsidRPr="00923A22">
        <w:rPr>
          <w:u w:val="single"/>
          <w:lang w:eastAsia="zh-CN"/>
        </w:rPr>
        <w:t>5</w:t>
      </w:r>
      <w:r w:rsidRPr="00923A22">
        <w:rPr>
          <w:u w:val="single"/>
          <w:lang w:eastAsia="zh-CN"/>
        </w:rPr>
        <w:t xml:space="preserve"> г.</w:t>
      </w:r>
      <w:r w:rsidRPr="00923A22">
        <w:rPr>
          <w:lang w:eastAsia="zh-CN"/>
        </w:rPr>
        <w:t xml:space="preserve">  </w:t>
      </w:r>
      <w:r w:rsidRPr="00923A22">
        <w:rPr>
          <w:u w:val="single"/>
          <w:lang w:eastAsia="zh-CN"/>
        </w:rPr>
        <w:t xml:space="preserve">№ </w:t>
      </w:r>
      <w:r w:rsidR="00BE19E1" w:rsidRPr="00923A22">
        <w:rPr>
          <w:u w:val="single"/>
          <w:lang w:eastAsia="zh-CN"/>
        </w:rPr>
        <w:t>19</w:t>
      </w:r>
      <w:r w:rsidR="00923A22" w:rsidRPr="00923A22">
        <w:rPr>
          <w:u w:val="single"/>
          <w:lang w:eastAsia="zh-CN"/>
        </w:rPr>
        <w:t>9</w:t>
      </w:r>
    </w:p>
    <w:p w:rsidR="006B4E2A" w:rsidRPr="00923A22" w:rsidRDefault="006B4E2A" w:rsidP="006B4E2A">
      <w:pPr>
        <w:tabs>
          <w:tab w:val="left" w:pos="9498"/>
        </w:tabs>
        <w:suppressAutoHyphens/>
        <w:overflowPunct w:val="0"/>
        <w:autoSpaceDE w:val="0"/>
        <w:jc w:val="both"/>
        <w:textAlignment w:val="baseline"/>
        <w:rPr>
          <w:lang w:eastAsia="zh-CN"/>
        </w:rPr>
      </w:pPr>
      <w:r w:rsidRPr="00923A22">
        <w:rPr>
          <w:lang w:eastAsia="zh-CN"/>
        </w:rPr>
        <w:t xml:space="preserve"> г. Печоры</w:t>
      </w:r>
    </w:p>
    <w:p w:rsidR="006B4E2A" w:rsidRPr="000C1221" w:rsidRDefault="006B4E2A" w:rsidP="006B4E2A">
      <w:pPr>
        <w:tabs>
          <w:tab w:val="left" w:pos="9498"/>
        </w:tabs>
        <w:suppressAutoHyphens/>
        <w:overflowPunct w:val="0"/>
        <w:autoSpaceDE w:val="0"/>
        <w:ind w:right="4960"/>
        <w:jc w:val="both"/>
        <w:textAlignment w:val="baseline"/>
        <w:rPr>
          <w:sz w:val="28"/>
          <w:szCs w:val="28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78"/>
      </w:tblGrid>
      <w:tr w:rsidR="006B4E2A" w:rsidRPr="000C1221" w:rsidTr="00286B8B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Style w:val="a8"/>
              <w:tblW w:w="0" w:type="auto"/>
              <w:tblLook w:val="04A0"/>
            </w:tblPr>
            <w:tblGrid>
              <w:gridCol w:w="4390"/>
            </w:tblGrid>
            <w:tr w:rsidR="00923A22" w:rsidTr="00923A22">
              <w:tc>
                <w:tcPr>
                  <w:tcW w:w="43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23A22" w:rsidRDefault="00923A22" w:rsidP="00923A22">
                  <w:pPr>
                    <w:jc w:val="both"/>
                  </w:pPr>
                  <w:r w:rsidRPr="00C859F5">
                    <w:t xml:space="preserve">О внесении изменений в перечень главных Администраторов доходов          </w:t>
                  </w:r>
                  <w:r>
                    <w:t xml:space="preserve"> бюджета </w:t>
                  </w:r>
                  <w:r w:rsidRPr="00C859F5">
                    <w:t>муниципального образования Печорский</w:t>
                  </w:r>
                  <w:r>
                    <w:t xml:space="preserve"> </w:t>
                  </w:r>
                  <w:r w:rsidRPr="00C859F5">
                    <w:t>муниципальный округ Псковской области</w:t>
                  </w:r>
                </w:p>
                <w:p w:rsidR="00923A22" w:rsidRPr="00923A22" w:rsidRDefault="00923A22" w:rsidP="00923A22">
                  <w:pPr>
                    <w:jc w:val="both"/>
                  </w:pPr>
                </w:p>
              </w:tc>
            </w:tr>
          </w:tbl>
          <w:p w:rsidR="006B4E2A" w:rsidRPr="000C1221" w:rsidRDefault="006B4E2A" w:rsidP="006B4E2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1"/>
                <w:sz w:val="28"/>
                <w:szCs w:val="28"/>
                <w:lang w:eastAsia="en-US"/>
              </w:rPr>
            </w:pPr>
          </w:p>
        </w:tc>
      </w:tr>
    </w:tbl>
    <w:p w:rsidR="00923A22" w:rsidRPr="00C859F5" w:rsidRDefault="00923A22" w:rsidP="00923A22">
      <w:pPr>
        <w:ind w:firstLine="709"/>
        <w:jc w:val="both"/>
      </w:pPr>
      <w:r w:rsidRPr="00C859F5">
        <w:t xml:space="preserve">В соответствии со статьей 160.1 Бюджетного кодекса Российской Федерации, Постановлением Правительства Российской Федерации от 16 сентября 2021 года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бюджета», Постановлением Администрации Печорского </w:t>
      </w:r>
      <w:r>
        <w:t>муниципального округа</w:t>
      </w:r>
      <w:r w:rsidRPr="00C859F5">
        <w:t xml:space="preserve"> от 28.12.202</w:t>
      </w:r>
      <w:r>
        <w:t>4</w:t>
      </w:r>
      <w:r w:rsidRPr="00C859F5">
        <w:t xml:space="preserve"> г. № </w:t>
      </w:r>
      <w:r>
        <w:t>870</w:t>
      </w:r>
      <w:r w:rsidRPr="00C859F5">
        <w:t xml:space="preserve">  «Об утверждении перечня главных администраторов доходов бюдж</w:t>
      </w:r>
      <w:r>
        <w:t xml:space="preserve">ета муниципального образования </w:t>
      </w:r>
      <w:r w:rsidRPr="00C859F5">
        <w:t xml:space="preserve">Печорский </w:t>
      </w:r>
      <w:r>
        <w:t>муниципальный округ»</w:t>
      </w:r>
      <w:r w:rsidRPr="00C859F5">
        <w:t xml:space="preserve">, порядка и сроков внесения изменений в перечень главных администраторов доходов бюджета муниципального образования «Печорский </w:t>
      </w:r>
      <w:r>
        <w:t>муниципальный округ</w:t>
      </w:r>
      <w:r w:rsidRPr="00C859F5">
        <w:t xml:space="preserve">»», Администрация Печорского </w:t>
      </w:r>
      <w:r>
        <w:t>муниципального округа</w:t>
      </w:r>
    </w:p>
    <w:p w:rsidR="006B4E2A" w:rsidRPr="000C1221" w:rsidRDefault="006B4E2A" w:rsidP="00923A22">
      <w:pPr>
        <w:widowControl w:val="0"/>
        <w:suppressAutoHyphens/>
        <w:autoSpaceDN w:val="0"/>
        <w:jc w:val="both"/>
        <w:rPr>
          <w:color w:val="000000"/>
          <w:kern w:val="3"/>
          <w:sz w:val="28"/>
          <w:szCs w:val="28"/>
          <w:lang w:eastAsia="zh-CN" w:bidi="hi-IN"/>
        </w:rPr>
      </w:pPr>
    </w:p>
    <w:p w:rsidR="006B4E2A" w:rsidRPr="00923A22" w:rsidRDefault="006B4E2A" w:rsidP="006B4E2A">
      <w:pPr>
        <w:widowControl w:val="0"/>
        <w:suppressAutoHyphens/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lang w:eastAsia="zh-CN"/>
        </w:rPr>
      </w:pPr>
      <w:r w:rsidRPr="00923A22">
        <w:rPr>
          <w:lang w:eastAsia="zh-CN"/>
        </w:rPr>
        <w:t>ПОСТАНОВЛЯЕТ:</w:t>
      </w:r>
    </w:p>
    <w:p w:rsidR="006B4E2A" w:rsidRPr="000C1221" w:rsidRDefault="006B4E2A" w:rsidP="006434F2">
      <w:pPr>
        <w:widowControl w:val="0"/>
        <w:suppressAutoHyphens/>
        <w:autoSpaceDN w:val="0"/>
        <w:jc w:val="both"/>
        <w:rPr>
          <w:color w:val="000000"/>
          <w:kern w:val="3"/>
          <w:sz w:val="28"/>
          <w:szCs w:val="28"/>
          <w:lang w:eastAsia="zh-CN" w:bidi="hi-IN"/>
        </w:rPr>
      </w:pPr>
    </w:p>
    <w:p w:rsidR="006434F2" w:rsidRDefault="00923A22" w:rsidP="006434F2">
      <w:pPr>
        <w:widowControl w:val="0"/>
        <w:numPr>
          <w:ilvl w:val="0"/>
          <w:numId w:val="7"/>
        </w:numPr>
        <w:suppressAutoHyphens/>
        <w:autoSpaceDE w:val="0"/>
        <w:ind w:left="0" w:firstLine="357"/>
        <w:jc w:val="both"/>
      </w:pPr>
      <w:r w:rsidRPr="00C859F5">
        <w:t>Внести в Перечень главных администраторов доходов бюджета муниципального образования Печорский муниципальный округ Псковской области, утвержденного постановлением Администрации Печорского муниципального округа от 28.12.202</w:t>
      </w:r>
      <w:r>
        <w:t>4</w:t>
      </w:r>
      <w:r w:rsidRPr="00C859F5">
        <w:t xml:space="preserve"> г. №</w:t>
      </w:r>
      <w:r>
        <w:t xml:space="preserve"> 870, изменение</w:t>
      </w:r>
      <w:r w:rsidRPr="00C859F5">
        <w:t>:</w:t>
      </w:r>
    </w:p>
    <w:p w:rsidR="00923A22" w:rsidRPr="00B90F6B" w:rsidRDefault="006434F2" w:rsidP="00574102">
      <w:pPr>
        <w:widowControl w:val="0"/>
        <w:suppressAutoHyphens/>
        <w:autoSpaceDE w:val="0"/>
        <w:jc w:val="both"/>
      </w:pPr>
      <w:r>
        <w:t xml:space="preserve">     1.1 </w:t>
      </w:r>
      <w:r w:rsidR="00923A22" w:rsidRPr="00C859F5">
        <w:t>Таблицу по главному администратору доходов бюджета муниципального образования Печорский муниципальный округ дополнить строк</w:t>
      </w:r>
      <w:r w:rsidR="00923A22">
        <w:t>ами</w:t>
      </w:r>
      <w:r w:rsidR="00923A22" w:rsidRPr="00C859F5">
        <w:t xml:space="preserve"> следующего содержания:</w:t>
      </w:r>
    </w:p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93"/>
        <w:gridCol w:w="2126"/>
        <w:gridCol w:w="6237"/>
      </w:tblGrid>
      <w:tr w:rsidR="00923A22" w:rsidRPr="00B90F6B" w:rsidTr="00923A22">
        <w:trPr>
          <w:trHeight w:val="228"/>
        </w:trPr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23A22" w:rsidRPr="00DB75BB" w:rsidRDefault="00923A22" w:rsidP="00D71436">
            <w:pPr>
              <w:jc w:val="center"/>
              <w:rPr>
                <w:b/>
              </w:rPr>
            </w:pPr>
            <w:r w:rsidRPr="00DB75BB">
              <w:rPr>
                <w:b/>
              </w:rPr>
              <w:t>917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23A22" w:rsidRPr="00DB75BB" w:rsidRDefault="00923A22" w:rsidP="00D71436">
            <w:pPr>
              <w:jc w:val="center"/>
              <w:rPr>
                <w:b/>
              </w:rPr>
            </w:pPr>
            <w:r w:rsidRPr="00DB75BB">
              <w:rPr>
                <w:b/>
              </w:rPr>
              <w:t>Код дохода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23A22" w:rsidRPr="00DB75BB" w:rsidRDefault="00923A22" w:rsidP="00D71436">
            <w:pPr>
              <w:jc w:val="both"/>
              <w:rPr>
                <w:b/>
              </w:rPr>
            </w:pPr>
            <w:r>
              <w:rPr>
                <w:b/>
              </w:rPr>
              <w:t>Администрация Печорского</w:t>
            </w:r>
            <w:r w:rsidRPr="00DB75BB">
              <w:rPr>
                <w:b/>
              </w:rPr>
              <w:t xml:space="preserve"> муниципального округа Псковской области</w:t>
            </w:r>
          </w:p>
        </w:tc>
      </w:tr>
      <w:tr w:rsidR="00923A22" w:rsidRPr="00B90F6B" w:rsidTr="00923A22">
        <w:trPr>
          <w:trHeight w:val="228"/>
        </w:trPr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23A22" w:rsidRPr="006434F2" w:rsidRDefault="00923A22" w:rsidP="00D71436">
            <w:pPr>
              <w:jc w:val="center"/>
              <w:rPr>
                <w:sz w:val="20"/>
                <w:szCs w:val="20"/>
              </w:rPr>
            </w:pPr>
            <w:r w:rsidRPr="006434F2">
              <w:rPr>
                <w:sz w:val="20"/>
                <w:szCs w:val="20"/>
              </w:rPr>
              <w:t>917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23A22" w:rsidRPr="006434F2" w:rsidRDefault="00923A22" w:rsidP="00D71436">
            <w:pPr>
              <w:jc w:val="center"/>
              <w:rPr>
                <w:sz w:val="20"/>
                <w:szCs w:val="20"/>
              </w:rPr>
            </w:pPr>
            <w:r w:rsidRPr="006434F2">
              <w:rPr>
                <w:sz w:val="20"/>
                <w:szCs w:val="20"/>
              </w:rPr>
              <w:t>1 13 02064 14 0000 130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23A22" w:rsidRPr="006434F2" w:rsidRDefault="00923A22" w:rsidP="00D71436">
            <w:pPr>
              <w:jc w:val="both"/>
              <w:rPr>
                <w:sz w:val="20"/>
                <w:szCs w:val="20"/>
              </w:rPr>
            </w:pPr>
            <w:r w:rsidRPr="006434F2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</w:tr>
    </w:tbl>
    <w:p w:rsidR="00BE19E1" w:rsidRPr="006434F2" w:rsidRDefault="006434F2" w:rsidP="006434F2">
      <w:pPr>
        <w:jc w:val="both"/>
      </w:pPr>
      <w:r>
        <w:t xml:space="preserve">     </w:t>
      </w:r>
      <w:r w:rsidR="00574102">
        <w:t xml:space="preserve"> </w:t>
      </w:r>
      <w:r w:rsidR="00923A22" w:rsidRPr="006434F2">
        <w:t>2. Настоящее постановление подлежит обнародованию и размещению на официальном сайте муниципального образования Печорского муниципального округа Псковской области.</w:t>
      </w:r>
    </w:p>
    <w:p w:rsidR="002B2C27" w:rsidRDefault="002B2C27" w:rsidP="006B4E2A">
      <w:pPr>
        <w:suppressAutoHyphens/>
        <w:overflowPunct w:val="0"/>
        <w:autoSpaceDE w:val="0"/>
        <w:ind w:right="-1"/>
        <w:jc w:val="both"/>
        <w:textAlignment w:val="baseline"/>
        <w:rPr>
          <w:sz w:val="28"/>
          <w:szCs w:val="28"/>
          <w:lang w:eastAsia="zh-CN"/>
        </w:rPr>
      </w:pPr>
    </w:p>
    <w:p w:rsidR="006B4E2A" w:rsidRPr="006434F2" w:rsidRDefault="006B4E2A" w:rsidP="006B4E2A">
      <w:pPr>
        <w:suppressAutoHyphens/>
        <w:overflowPunct w:val="0"/>
        <w:autoSpaceDE w:val="0"/>
        <w:ind w:right="-1"/>
        <w:jc w:val="both"/>
        <w:textAlignment w:val="baseline"/>
        <w:rPr>
          <w:lang w:eastAsia="zh-CN"/>
        </w:rPr>
      </w:pPr>
      <w:r w:rsidRPr="006434F2">
        <w:rPr>
          <w:lang w:eastAsia="zh-CN"/>
        </w:rPr>
        <w:t xml:space="preserve">Глава Печорского муниципального округа                                   </w:t>
      </w:r>
      <w:r w:rsidR="006434F2">
        <w:rPr>
          <w:lang w:eastAsia="zh-CN"/>
        </w:rPr>
        <w:t xml:space="preserve">              </w:t>
      </w:r>
      <w:r w:rsidRPr="006434F2">
        <w:rPr>
          <w:lang w:eastAsia="zh-CN"/>
        </w:rPr>
        <w:t xml:space="preserve">  В.А. Зайцев</w:t>
      </w:r>
    </w:p>
    <w:p w:rsidR="006B4E2A" w:rsidRPr="006434F2" w:rsidRDefault="006B4E2A" w:rsidP="006B4E2A">
      <w:pPr>
        <w:suppressAutoHyphens/>
        <w:overflowPunct w:val="0"/>
        <w:autoSpaceDE w:val="0"/>
        <w:ind w:right="-1"/>
        <w:jc w:val="both"/>
        <w:textAlignment w:val="baseline"/>
        <w:rPr>
          <w:lang w:eastAsia="zh-CN"/>
        </w:rPr>
      </w:pPr>
      <w:r w:rsidRPr="006434F2">
        <w:rPr>
          <w:lang w:eastAsia="zh-CN"/>
        </w:rPr>
        <w:t xml:space="preserve">Верно  </w:t>
      </w:r>
    </w:p>
    <w:p w:rsidR="006B4E2A" w:rsidRPr="006434F2" w:rsidRDefault="006B4E2A" w:rsidP="006B4E2A">
      <w:pPr>
        <w:tabs>
          <w:tab w:val="center" w:pos="4677"/>
          <w:tab w:val="right" w:pos="9355"/>
        </w:tabs>
        <w:ind w:right="-1"/>
        <w:jc w:val="both"/>
        <w:rPr>
          <w:lang w:eastAsia="zh-CN"/>
        </w:rPr>
      </w:pPr>
      <w:r w:rsidRPr="006434F2">
        <w:rPr>
          <w:lang w:eastAsia="zh-CN"/>
        </w:rPr>
        <w:t xml:space="preserve">Управляющий делами                                                  </w:t>
      </w:r>
      <w:r w:rsidR="000C1221" w:rsidRPr="006434F2">
        <w:rPr>
          <w:lang w:eastAsia="zh-CN"/>
        </w:rPr>
        <w:t xml:space="preserve">      </w:t>
      </w:r>
      <w:r w:rsidR="006434F2">
        <w:rPr>
          <w:lang w:eastAsia="zh-CN"/>
        </w:rPr>
        <w:t xml:space="preserve">                </w:t>
      </w:r>
      <w:r w:rsidRPr="006434F2">
        <w:rPr>
          <w:lang w:eastAsia="zh-CN"/>
        </w:rPr>
        <w:t>А.Л. Мирошниченко</w:t>
      </w:r>
    </w:p>
    <w:sectPr w:rsidR="006B4E2A" w:rsidRPr="006434F2" w:rsidSect="001E57BE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75640"/>
    <w:multiLevelType w:val="multilevel"/>
    <w:tmpl w:val="3DA8CA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30C35434"/>
    <w:multiLevelType w:val="hybridMultilevel"/>
    <w:tmpl w:val="40A69C30"/>
    <w:lvl w:ilvl="0" w:tplc="3D72971A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A1C1510"/>
    <w:multiLevelType w:val="hybridMultilevel"/>
    <w:tmpl w:val="995A7B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60443E"/>
    <w:multiLevelType w:val="hybridMultilevel"/>
    <w:tmpl w:val="87E0251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B130DBD"/>
    <w:multiLevelType w:val="multilevel"/>
    <w:tmpl w:val="A0324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052862"/>
    <w:multiLevelType w:val="hybridMultilevel"/>
    <w:tmpl w:val="677EA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8203E2">
      <w:start w:val="3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DDF1DA1"/>
    <w:multiLevelType w:val="multilevel"/>
    <w:tmpl w:val="04627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37B3848"/>
    <w:multiLevelType w:val="hybridMultilevel"/>
    <w:tmpl w:val="0C78AB00"/>
    <w:lvl w:ilvl="0" w:tplc="B3D6B6DE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82718"/>
    <w:rsid w:val="00000D00"/>
    <w:rsid w:val="000263B1"/>
    <w:rsid w:val="00030E11"/>
    <w:rsid w:val="000377BC"/>
    <w:rsid w:val="0005033B"/>
    <w:rsid w:val="00054DF4"/>
    <w:rsid w:val="00055184"/>
    <w:rsid w:val="00067F58"/>
    <w:rsid w:val="000C1221"/>
    <w:rsid w:val="000F0D07"/>
    <w:rsid w:val="000F2AA6"/>
    <w:rsid w:val="000F3786"/>
    <w:rsid w:val="00114F58"/>
    <w:rsid w:val="00125EF8"/>
    <w:rsid w:val="00140EA3"/>
    <w:rsid w:val="001505E5"/>
    <w:rsid w:val="00176486"/>
    <w:rsid w:val="0018687D"/>
    <w:rsid w:val="001938E0"/>
    <w:rsid w:val="001B2E8C"/>
    <w:rsid w:val="001B3DBD"/>
    <w:rsid w:val="001C3429"/>
    <w:rsid w:val="001D11EA"/>
    <w:rsid w:val="001E57BE"/>
    <w:rsid w:val="001F4232"/>
    <w:rsid w:val="0020547C"/>
    <w:rsid w:val="00213A3E"/>
    <w:rsid w:val="00262E8C"/>
    <w:rsid w:val="00272B68"/>
    <w:rsid w:val="0028249C"/>
    <w:rsid w:val="00286B8B"/>
    <w:rsid w:val="002A1231"/>
    <w:rsid w:val="002B22D3"/>
    <w:rsid w:val="002B2C27"/>
    <w:rsid w:val="002D301D"/>
    <w:rsid w:val="002D5AEA"/>
    <w:rsid w:val="002E3BDF"/>
    <w:rsid w:val="002E7C4C"/>
    <w:rsid w:val="0032710E"/>
    <w:rsid w:val="00331397"/>
    <w:rsid w:val="00352E69"/>
    <w:rsid w:val="003752BB"/>
    <w:rsid w:val="00391B1E"/>
    <w:rsid w:val="003A6A4A"/>
    <w:rsid w:val="00406492"/>
    <w:rsid w:val="00447BCF"/>
    <w:rsid w:val="00454A80"/>
    <w:rsid w:val="00457F9F"/>
    <w:rsid w:val="00462736"/>
    <w:rsid w:val="004627E4"/>
    <w:rsid w:val="004674CA"/>
    <w:rsid w:val="005313D2"/>
    <w:rsid w:val="00533E87"/>
    <w:rsid w:val="00574102"/>
    <w:rsid w:val="005950B5"/>
    <w:rsid w:val="00597BDC"/>
    <w:rsid w:val="005C58A8"/>
    <w:rsid w:val="006061DE"/>
    <w:rsid w:val="006434F2"/>
    <w:rsid w:val="0067449E"/>
    <w:rsid w:val="006846C2"/>
    <w:rsid w:val="00695B81"/>
    <w:rsid w:val="006962C3"/>
    <w:rsid w:val="0069773A"/>
    <w:rsid w:val="006A2F53"/>
    <w:rsid w:val="006B0718"/>
    <w:rsid w:val="006B4E2A"/>
    <w:rsid w:val="006C729A"/>
    <w:rsid w:val="00710846"/>
    <w:rsid w:val="00723712"/>
    <w:rsid w:val="00734CFA"/>
    <w:rsid w:val="00741995"/>
    <w:rsid w:val="00750149"/>
    <w:rsid w:val="0082343A"/>
    <w:rsid w:val="00847BA7"/>
    <w:rsid w:val="00876170"/>
    <w:rsid w:val="008E0625"/>
    <w:rsid w:val="00923A22"/>
    <w:rsid w:val="00926D85"/>
    <w:rsid w:val="009558EE"/>
    <w:rsid w:val="009B506D"/>
    <w:rsid w:val="009C1808"/>
    <w:rsid w:val="009D038B"/>
    <w:rsid w:val="009D2889"/>
    <w:rsid w:val="009F0282"/>
    <w:rsid w:val="00A75DA7"/>
    <w:rsid w:val="00A877C3"/>
    <w:rsid w:val="00A947DE"/>
    <w:rsid w:val="00AB1693"/>
    <w:rsid w:val="00AC2F1A"/>
    <w:rsid w:val="00AE2274"/>
    <w:rsid w:val="00B11C58"/>
    <w:rsid w:val="00B23471"/>
    <w:rsid w:val="00B32516"/>
    <w:rsid w:val="00B63CCC"/>
    <w:rsid w:val="00B7694A"/>
    <w:rsid w:val="00B91C73"/>
    <w:rsid w:val="00BB48F0"/>
    <w:rsid w:val="00BE19E1"/>
    <w:rsid w:val="00BE3BB6"/>
    <w:rsid w:val="00C03F36"/>
    <w:rsid w:val="00C64907"/>
    <w:rsid w:val="00C65705"/>
    <w:rsid w:val="00C749DB"/>
    <w:rsid w:val="00C8077E"/>
    <w:rsid w:val="00C9231C"/>
    <w:rsid w:val="00CA7D9E"/>
    <w:rsid w:val="00CC58E9"/>
    <w:rsid w:val="00CD57B8"/>
    <w:rsid w:val="00CF492C"/>
    <w:rsid w:val="00D60761"/>
    <w:rsid w:val="00DD22C7"/>
    <w:rsid w:val="00DF167E"/>
    <w:rsid w:val="00E246E6"/>
    <w:rsid w:val="00F011D6"/>
    <w:rsid w:val="00F05212"/>
    <w:rsid w:val="00F232FE"/>
    <w:rsid w:val="00F31B7E"/>
    <w:rsid w:val="00F52578"/>
    <w:rsid w:val="00F573F7"/>
    <w:rsid w:val="00F62B4E"/>
    <w:rsid w:val="00F82718"/>
    <w:rsid w:val="00FB45E8"/>
    <w:rsid w:val="00FD26FE"/>
    <w:rsid w:val="00FD3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2718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055184"/>
    <w:pPr>
      <w:keepNext/>
      <w:tabs>
        <w:tab w:val="num" w:pos="0"/>
      </w:tabs>
      <w:suppressAutoHyphens/>
      <w:ind w:left="-360"/>
      <w:jc w:val="center"/>
      <w:outlineLvl w:val="2"/>
    </w:pPr>
    <w:rPr>
      <w:sz w:val="28"/>
      <w:lang w:eastAsia="zh-CN"/>
    </w:rPr>
  </w:style>
  <w:style w:type="paragraph" w:styleId="4">
    <w:name w:val="heading 4"/>
    <w:basedOn w:val="a"/>
    <w:next w:val="a"/>
    <w:link w:val="40"/>
    <w:qFormat/>
    <w:rsid w:val="00055184"/>
    <w:pPr>
      <w:keepNext/>
      <w:pBdr>
        <w:top w:val="none" w:sz="0" w:space="0" w:color="000000"/>
        <w:left w:val="none" w:sz="0" w:space="0" w:color="000000"/>
        <w:bottom w:val="single" w:sz="12" w:space="1" w:color="000000"/>
        <w:right w:val="none" w:sz="0" w:space="0" w:color="000000"/>
      </w:pBdr>
      <w:tabs>
        <w:tab w:val="num" w:pos="0"/>
      </w:tabs>
      <w:suppressAutoHyphens/>
      <w:ind w:left="-180"/>
      <w:jc w:val="center"/>
      <w:outlineLvl w:val="3"/>
    </w:pPr>
    <w:rPr>
      <w:b/>
      <w:sz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82718"/>
    <w:pPr>
      <w:jc w:val="center"/>
    </w:pPr>
    <w:rPr>
      <w:b/>
      <w:bCs/>
    </w:rPr>
  </w:style>
  <w:style w:type="paragraph" w:styleId="a4">
    <w:name w:val="Subtitle"/>
    <w:basedOn w:val="a"/>
    <w:qFormat/>
    <w:rsid w:val="00F82718"/>
    <w:pPr>
      <w:jc w:val="center"/>
    </w:pPr>
    <w:rPr>
      <w:b/>
      <w:bCs/>
      <w:sz w:val="32"/>
    </w:rPr>
  </w:style>
  <w:style w:type="paragraph" w:styleId="a5">
    <w:name w:val="Balloon Text"/>
    <w:basedOn w:val="a"/>
    <w:semiHidden/>
    <w:rsid w:val="00F8271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locked/>
    <w:rsid w:val="00055184"/>
    <w:rPr>
      <w:sz w:val="28"/>
      <w:szCs w:val="24"/>
      <w:lang w:val="ru-RU" w:eastAsia="zh-CN" w:bidi="ar-SA"/>
    </w:rPr>
  </w:style>
  <w:style w:type="character" w:customStyle="1" w:styleId="40">
    <w:name w:val="Заголовок 4 Знак"/>
    <w:link w:val="4"/>
    <w:locked/>
    <w:rsid w:val="00055184"/>
    <w:rPr>
      <w:b/>
      <w:sz w:val="32"/>
      <w:szCs w:val="24"/>
      <w:lang w:val="ru-RU" w:eastAsia="zh-CN" w:bidi="ar-SA"/>
    </w:rPr>
  </w:style>
  <w:style w:type="character" w:styleId="a6">
    <w:name w:val="Hyperlink"/>
    <w:rsid w:val="00055184"/>
    <w:rPr>
      <w:color w:val="0000FF"/>
      <w:u w:val="single"/>
    </w:rPr>
  </w:style>
  <w:style w:type="paragraph" w:customStyle="1" w:styleId="a7">
    <w:name w:val="Знак"/>
    <w:basedOn w:val="a"/>
    <w:rsid w:val="0005518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andard">
    <w:name w:val="Standard"/>
    <w:rsid w:val="006B4E2A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table" w:styleId="a8">
    <w:name w:val="Table Grid"/>
    <w:basedOn w:val="a1"/>
    <w:rsid w:val="00923A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23A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0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Образования</Company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UD-1</cp:lastModifiedBy>
  <cp:revision>7</cp:revision>
  <cp:lastPrinted>2025-04-09T07:22:00Z</cp:lastPrinted>
  <dcterms:created xsi:type="dcterms:W3CDTF">2025-04-09T07:07:00Z</dcterms:created>
  <dcterms:modified xsi:type="dcterms:W3CDTF">2025-04-09T07:24:00Z</dcterms:modified>
</cp:coreProperties>
</file>