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3E" w:rsidRDefault="0038113E" w:rsidP="0038113E">
      <w:pPr>
        <w:suppressAutoHyphens/>
        <w:jc w:val="center"/>
        <w:rPr>
          <w:lang w:eastAsia="zh-CN"/>
        </w:rPr>
      </w:pPr>
      <w:r w:rsidRPr="006B4E2A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6B4E2A">
        <w:rPr>
          <w:lang w:eastAsia="zh-CN"/>
        </w:rPr>
        <w:fldChar w:fldCharType="separate"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>
        <w:rPr>
          <w:lang w:eastAsia="zh-CN"/>
        </w:rPr>
        <w:fldChar w:fldCharType="end"/>
      </w:r>
      <w:r w:rsidRPr="006B4E2A">
        <w:rPr>
          <w:lang w:eastAsia="zh-CN"/>
        </w:rPr>
        <w:fldChar w:fldCharType="end"/>
      </w:r>
    </w:p>
    <w:p w:rsidR="0038113E" w:rsidRPr="006B4E2A" w:rsidRDefault="0038113E" w:rsidP="0038113E">
      <w:pPr>
        <w:suppressAutoHyphens/>
        <w:jc w:val="center"/>
        <w:rPr>
          <w:lang w:eastAsia="zh-CN"/>
        </w:rPr>
      </w:pPr>
    </w:p>
    <w:p w:rsidR="0038113E" w:rsidRPr="006B4E2A" w:rsidRDefault="0038113E" w:rsidP="0038113E">
      <w:pPr>
        <w:suppressAutoHyphens/>
        <w:spacing w:line="360" w:lineRule="auto"/>
        <w:jc w:val="center"/>
        <w:rPr>
          <w:lang w:eastAsia="zh-CN"/>
        </w:rPr>
      </w:pPr>
      <w:r w:rsidRPr="006B4E2A">
        <w:rPr>
          <w:sz w:val="28"/>
          <w:lang w:eastAsia="zh-CN"/>
        </w:rPr>
        <w:t>ПСКОВСКАЯ ОБЛАСТЬ</w:t>
      </w:r>
    </w:p>
    <w:p w:rsidR="0038113E" w:rsidRPr="006B4E2A" w:rsidRDefault="0038113E" w:rsidP="0038113E">
      <w:pPr>
        <w:suppressAutoHyphens/>
        <w:jc w:val="center"/>
        <w:rPr>
          <w:lang w:eastAsia="zh-CN"/>
        </w:rPr>
      </w:pPr>
      <w:r w:rsidRPr="006B4E2A">
        <w:rPr>
          <w:b/>
          <w:sz w:val="28"/>
          <w:lang w:eastAsia="zh-CN"/>
        </w:rPr>
        <w:t>АДМИНИСТРАЦИЯ ПЕЧОРСКОГО МУНИЦИПАЛЬНОГО ОКРУГА</w:t>
      </w:r>
    </w:p>
    <w:p w:rsidR="0038113E" w:rsidRPr="006B4E2A" w:rsidRDefault="0038113E" w:rsidP="0038113E">
      <w:pPr>
        <w:suppressAutoHyphens/>
        <w:jc w:val="center"/>
        <w:rPr>
          <w:b/>
          <w:sz w:val="18"/>
          <w:szCs w:val="18"/>
          <w:lang w:eastAsia="zh-CN"/>
        </w:rPr>
      </w:pPr>
    </w:p>
    <w:p w:rsidR="0038113E" w:rsidRDefault="0038113E" w:rsidP="0038113E">
      <w:pPr>
        <w:suppressAutoHyphens/>
        <w:jc w:val="center"/>
        <w:rPr>
          <w:b/>
          <w:sz w:val="36"/>
          <w:lang w:eastAsia="zh-CN"/>
        </w:rPr>
      </w:pPr>
      <w:r w:rsidRPr="006B4E2A">
        <w:rPr>
          <w:b/>
          <w:sz w:val="36"/>
          <w:lang w:eastAsia="zh-CN"/>
        </w:rPr>
        <w:t>ПОСТАНОВЛЕНИЕ</w:t>
      </w:r>
    </w:p>
    <w:p w:rsidR="0038113E" w:rsidRPr="006B00CD" w:rsidRDefault="0038113E" w:rsidP="0038113E">
      <w:pPr>
        <w:suppressAutoHyphens/>
        <w:jc w:val="center"/>
        <w:rPr>
          <w:lang w:eastAsia="zh-CN"/>
        </w:rPr>
      </w:pPr>
    </w:p>
    <w:p w:rsidR="0038113E" w:rsidRPr="0038113E" w:rsidRDefault="0038113E" w:rsidP="0038113E">
      <w:pPr>
        <w:tabs>
          <w:tab w:val="left" w:pos="9498"/>
        </w:tabs>
        <w:suppressAutoHyphens/>
        <w:jc w:val="both"/>
        <w:rPr>
          <w:sz w:val="24"/>
          <w:szCs w:val="24"/>
          <w:u w:val="single"/>
          <w:lang w:eastAsia="zh-CN"/>
        </w:rPr>
      </w:pPr>
      <w:r w:rsidRPr="0038113E">
        <w:rPr>
          <w:sz w:val="24"/>
          <w:szCs w:val="24"/>
          <w:lang w:eastAsia="zh-CN"/>
        </w:rPr>
        <w:t xml:space="preserve">от </w:t>
      </w:r>
      <w:r w:rsidRPr="0038113E">
        <w:rPr>
          <w:sz w:val="24"/>
          <w:szCs w:val="24"/>
          <w:u w:val="single"/>
          <w:lang w:eastAsia="zh-CN"/>
        </w:rPr>
        <w:t>20.03.2025 г.</w:t>
      </w:r>
      <w:r w:rsidRPr="0038113E">
        <w:rPr>
          <w:sz w:val="24"/>
          <w:szCs w:val="24"/>
          <w:lang w:eastAsia="zh-CN"/>
        </w:rPr>
        <w:t xml:space="preserve">  </w:t>
      </w:r>
      <w:r w:rsidRPr="0038113E">
        <w:rPr>
          <w:sz w:val="24"/>
          <w:szCs w:val="24"/>
          <w:u w:val="single"/>
          <w:lang w:eastAsia="zh-CN"/>
        </w:rPr>
        <w:t>№ 15</w:t>
      </w:r>
      <w:r w:rsidRPr="0038113E">
        <w:rPr>
          <w:sz w:val="24"/>
          <w:szCs w:val="24"/>
          <w:u w:val="single"/>
          <w:lang w:eastAsia="zh-CN"/>
        </w:rPr>
        <w:t>2</w:t>
      </w:r>
    </w:p>
    <w:p w:rsidR="0038113E" w:rsidRPr="0038113E" w:rsidRDefault="0038113E" w:rsidP="0038113E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r w:rsidRPr="0038113E">
        <w:rPr>
          <w:sz w:val="24"/>
          <w:szCs w:val="24"/>
          <w:lang w:eastAsia="zh-CN"/>
        </w:rPr>
        <w:t xml:space="preserve"> г. Печоры</w:t>
      </w:r>
    </w:p>
    <w:p w:rsidR="0038113E" w:rsidRDefault="0038113E" w:rsidP="0038113E">
      <w:pPr>
        <w:ind w:right="3967"/>
        <w:jc w:val="both"/>
        <w:rPr>
          <w:sz w:val="24"/>
          <w:szCs w:val="24"/>
        </w:rPr>
      </w:pPr>
    </w:p>
    <w:p w:rsidR="0038113E" w:rsidRPr="0038113E" w:rsidRDefault="0038113E" w:rsidP="0038113E">
      <w:pPr>
        <w:ind w:right="3967"/>
        <w:jc w:val="both"/>
        <w:rPr>
          <w:sz w:val="24"/>
          <w:szCs w:val="24"/>
        </w:rPr>
      </w:pPr>
    </w:p>
    <w:p w:rsidR="00AA3478" w:rsidRPr="0038113E" w:rsidRDefault="00AA3478" w:rsidP="0038113E">
      <w:pPr>
        <w:ind w:right="4819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О выдаче разрешения на использование</w:t>
      </w:r>
      <w:r w:rsidR="0038113E" w:rsidRPr="0038113E">
        <w:rPr>
          <w:sz w:val="24"/>
          <w:szCs w:val="24"/>
        </w:rPr>
        <w:t xml:space="preserve"> </w:t>
      </w:r>
      <w:r w:rsidRPr="0038113E">
        <w:rPr>
          <w:sz w:val="24"/>
          <w:szCs w:val="24"/>
        </w:rPr>
        <w:t xml:space="preserve">земельного участка по адресу: Псковская </w:t>
      </w:r>
      <w:r w:rsidR="0038113E" w:rsidRPr="0038113E">
        <w:rPr>
          <w:sz w:val="24"/>
          <w:szCs w:val="24"/>
        </w:rPr>
        <w:t>область, г.</w:t>
      </w:r>
      <w:r w:rsidRPr="0038113E">
        <w:rPr>
          <w:sz w:val="24"/>
          <w:szCs w:val="24"/>
        </w:rPr>
        <w:t xml:space="preserve"> Печоры, ул. Набережная, д.7 для технологического присоединения к сети газораспределения</w:t>
      </w:r>
    </w:p>
    <w:p w:rsidR="00AA3478" w:rsidRDefault="00AA3478" w:rsidP="0038113E">
      <w:pPr>
        <w:jc w:val="both"/>
        <w:rPr>
          <w:sz w:val="24"/>
          <w:szCs w:val="24"/>
        </w:rPr>
      </w:pPr>
    </w:p>
    <w:p w:rsidR="0038113E" w:rsidRPr="0038113E" w:rsidRDefault="0038113E" w:rsidP="0038113E">
      <w:pPr>
        <w:jc w:val="both"/>
        <w:rPr>
          <w:sz w:val="24"/>
          <w:szCs w:val="24"/>
        </w:rPr>
      </w:pPr>
    </w:p>
    <w:p w:rsidR="00AA3478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</w:t>
      </w:r>
      <w:r w:rsidR="0014663F" w:rsidRPr="0038113E">
        <w:rPr>
          <w:sz w:val="24"/>
          <w:szCs w:val="24"/>
        </w:rPr>
        <w:t>03</w:t>
      </w:r>
      <w:r w:rsidRPr="0038113E">
        <w:rPr>
          <w:sz w:val="24"/>
          <w:szCs w:val="24"/>
        </w:rPr>
        <w:t>.0</w:t>
      </w:r>
      <w:r w:rsidR="0014663F" w:rsidRPr="0038113E">
        <w:rPr>
          <w:sz w:val="24"/>
          <w:szCs w:val="24"/>
        </w:rPr>
        <w:t>3</w:t>
      </w:r>
      <w:r w:rsidRPr="0038113E">
        <w:rPr>
          <w:sz w:val="24"/>
          <w:szCs w:val="24"/>
        </w:rPr>
        <w:t>.2025 №39</w:t>
      </w:r>
      <w:r w:rsidR="0014663F" w:rsidRPr="0038113E">
        <w:rPr>
          <w:sz w:val="24"/>
          <w:szCs w:val="24"/>
        </w:rPr>
        <w:t>91</w:t>
      </w:r>
      <w:r w:rsidRPr="0038113E">
        <w:rPr>
          <w:sz w:val="24"/>
          <w:szCs w:val="24"/>
        </w:rPr>
        <w:t>, Администрация Печорского муниципального округа</w:t>
      </w:r>
    </w:p>
    <w:p w:rsidR="0038113E" w:rsidRPr="0038113E" w:rsidRDefault="0038113E" w:rsidP="0038113E">
      <w:pPr>
        <w:ind w:firstLine="540"/>
        <w:jc w:val="both"/>
        <w:rPr>
          <w:sz w:val="24"/>
          <w:szCs w:val="24"/>
        </w:rPr>
      </w:pPr>
    </w:p>
    <w:p w:rsidR="00AA3478" w:rsidRPr="0038113E" w:rsidRDefault="00AA3478" w:rsidP="0038113E">
      <w:pPr>
        <w:jc w:val="center"/>
        <w:outlineLvl w:val="0"/>
        <w:rPr>
          <w:sz w:val="24"/>
          <w:szCs w:val="24"/>
        </w:rPr>
      </w:pPr>
      <w:r w:rsidRPr="0038113E">
        <w:rPr>
          <w:sz w:val="24"/>
          <w:szCs w:val="24"/>
        </w:rPr>
        <w:t>ПОСТАНОВЛЯЕТ: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</w:p>
    <w:p w:rsidR="00AA3478" w:rsidRPr="0038113E" w:rsidRDefault="00AA3478" w:rsidP="0038113E">
      <w:pPr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61 м</w:t>
      </w:r>
      <w:r w:rsidR="0038113E" w:rsidRPr="0038113E">
        <w:rPr>
          <w:sz w:val="24"/>
          <w:szCs w:val="24"/>
          <w:vertAlign w:val="superscript"/>
        </w:rPr>
        <w:t>2</w:t>
      </w:r>
      <w:r w:rsidRPr="0038113E">
        <w:rPr>
          <w:sz w:val="24"/>
          <w:szCs w:val="24"/>
        </w:rPr>
        <w:t xml:space="preserve">, с местоположением: Псковская область, г. Печоры, ул. Набережная, д.7,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38113E">
        <w:rPr>
          <w:sz w:val="24"/>
          <w:szCs w:val="24"/>
          <w:lang w:val="en-US"/>
        </w:rPr>
        <w:t>DN</w:t>
      </w:r>
      <w:r w:rsidRPr="0038113E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3. На основании п.8 Административного регламента</w:t>
      </w:r>
      <w:bookmarkStart w:id="0" w:name="_GoBack"/>
      <w:bookmarkEnd w:id="0"/>
      <w:r w:rsidRPr="0038113E">
        <w:rPr>
          <w:sz w:val="24"/>
          <w:szCs w:val="24"/>
        </w:rPr>
        <w:t>, размещение объекта осуществляется бесплатно.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</w:t>
      </w:r>
      <w:r w:rsidRPr="0038113E">
        <w:rPr>
          <w:sz w:val="24"/>
          <w:szCs w:val="24"/>
        </w:rPr>
        <w:lastRenderedPageBreak/>
        <w:t>округа уведомления Пользователя Участком о досрочном прекращении действия постановления.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AA3478" w:rsidRPr="0038113E" w:rsidRDefault="00AA3478" w:rsidP="0038113E">
      <w:pPr>
        <w:ind w:firstLine="540"/>
        <w:jc w:val="both"/>
        <w:rPr>
          <w:sz w:val="24"/>
          <w:szCs w:val="24"/>
        </w:rPr>
      </w:pPr>
      <w:r w:rsidRPr="0038113E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AA3478" w:rsidRPr="0038113E" w:rsidRDefault="00AA3478" w:rsidP="0038113E">
      <w:pPr>
        <w:jc w:val="both"/>
        <w:rPr>
          <w:sz w:val="24"/>
          <w:szCs w:val="24"/>
        </w:rPr>
      </w:pPr>
    </w:p>
    <w:p w:rsidR="00AA3478" w:rsidRPr="0038113E" w:rsidRDefault="00AA3478" w:rsidP="0038113E">
      <w:pPr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Глава Печорского муниципального </w:t>
      </w:r>
      <w:r w:rsidR="0038113E" w:rsidRPr="0038113E">
        <w:rPr>
          <w:sz w:val="24"/>
          <w:szCs w:val="24"/>
        </w:rPr>
        <w:t xml:space="preserve">округа </w:t>
      </w:r>
      <w:r w:rsidR="0038113E" w:rsidRPr="0038113E">
        <w:rPr>
          <w:sz w:val="24"/>
          <w:szCs w:val="24"/>
        </w:rPr>
        <w:tab/>
      </w:r>
      <w:r w:rsidRPr="0038113E">
        <w:rPr>
          <w:sz w:val="24"/>
          <w:szCs w:val="24"/>
        </w:rPr>
        <w:t xml:space="preserve">                    </w:t>
      </w:r>
      <w:r w:rsidRPr="0038113E">
        <w:rPr>
          <w:sz w:val="24"/>
          <w:szCs w:val="24"/>
        </w:rPr>
        <w:tab/>
        <w:t xml:space="preserve">                       В. А. Зайцев</w:t>
      </w:r>
    </w:p>
    <w:p w:rsidR="00AA3478" w:rsidRPr="0038113E" w:rsidRDefault="0038113E" w:rsidP="0038113E">
      <w:pPr>
        <w:jc w:val="both"/>
        <w:rPr>
          <w:sz w:val="24"/>
          <w:szCs w:val="24"/>
        </w:rPr>
      </w:pPr>
      <w:r w:rsidRPr="0038113E">
        <w:rPr>
          <w:sz w:val="24"/>
          <w:szCs w:val="24"/>
        </w:rPr>
        <w:t>Верно</w:t>
      </w:r>
    </w:p>
    <w:p w:rsidR="00AA3478" w:rsidRPr="0038113E" w:rsidRDefault="00AA3478" w:rsidP="0038113E">
      <w:pPr>
        <w:jc w:val="both"/>
        <w:rPr>
          <w:sz w:val="24"/>
          <w:szCs w:val="24"/>
        </w:rPr>
      </w:pPr>
      <w:r w:rsidRPr="0038113E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38113E">
        <w:rPr>
          <w:sz w:val="24"/>
          <w:szCs w:val="24"/>
        </w:rPr>
        <w:tab/>
        <w:t>А. Л. Мирошниченко</w:t>
      </w:r>
    </w:p>
    <w:p w:rsidR="00AA3478" w:rsidRDefault="00AA3478" w:rsidP="00AA3478">
      <w:pPr>
        <w:rPr>
          <w:sz w:val="16"/>
          <w:szCs w:val="16"/>
        </w:rPr>
      </w:pPr>
    </w:p>
    <w:p w:rsidR="00AA3478" w:rsidRDefault="00AA3478" w:rsidP="00AA3478">
      <w:pPr>
        <w:rPr>
          <w:sz w:val="16"/>
          <w:szCs w:val="16"/>
        </w:rPr>
      </w:pPr>
    </w:p>
    <w:p w:rsidR="00AA3478" w:rsidRDefault="00AA3478" w:rsidP="00AA3478">
      <w:pPr>
        <w:rPr>
          <w:sz w:val="16"/>
          <w:szCs w:val="16"/>
        </w:rPr>
      </w:pPr>
    </w:p>
    <w:p w:rsidR="00AA3478" w:rsidRDefault="00AA3478" w:rsidP="00AA3478">
      <w:pPr>
        <w:rPr>
          <w:sz w:val="16"/>
          <w:szCs w:val="16"/>
        </w:rPr>
      </w:pPr>
    </w:p>
    <w:p w:rsidR="00AA3478" w:rsidRDefault="00AA3478" w:rsidP="00AA3478">
      <w:pPr>
        <w:rPr>
          <w:sz w:val="16"/>
          <w:szCs w:val="16"/>
        </w:rPr>
      </w:pPr>
    </w:p>
    <w:p w:rsidR="00AA3478" w:rsidRDefault="00AA3478" w:rsidP="00AA3478"/>
    <w:p w:rsidR="00AA3478" w:rsidRDefault="00AA3478" w:rsidP="00AA3478"/>
    <w:p w:rsidR="00AA3478" w:rsidRDefault="00AA3478" w:rsidP="00AA3478"/>
    <w:p w:rsidR="00AA3478" w:rsidRDefault="00AA3478" w:rsidP="00AA3478"/>
    <w:p w:rsidR="00AA3478" w:rsidRDefault="00AA3478" w:rsidP="00AA3478"/>
    <w:p w:rsidR="00AA3478" w:rsidRDefault="00AA3478" w:rsidP="00AA3478"/>
    <w:p w:rsidR="00AA3478" w:rsidRDefault="00AA3478" w:rsidP="00AA3478"/>
    <w:p w:rsidR="00AA3478" w:rsidRDefault="00AA3478" w:rsidP="00AA3478"/>
    <w:p w:rsidR="000F7741" w:rsidRDefault="000F7741"/>
    <w:sectPr w:rsidR="000F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78"/>
    <w:rsid w:val="000F7741"/>
    <w:rsid w:val="0014663F"/>
    <w:rsid w:val="0038113E"/>
    <w:rsid w:val="008B4B3B"/>
    <w:rsid w:val="00AA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2B91F-A3F3-4894-8EF8-F31DB5EF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dcterms:created xsi:type="dcterms:W3CDTF">2025-03-24T07:12:00Z</dcterms:created>
  <dcterms:modified xsi:type="dcterms:W3CDTF">2025-03-24T07:12:00Z</dcterms:modified>
</cp:coreProperties>
</file>